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82698" w14:textId="60DAF1A8" w:rsidR="00E835CD" w:rsidRDefault="00F04FF1">
      <w:pPr>
        <w:spacing w:line="240" w:lineRule="auto"/>
        <w:jc w:val="right"/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D2E97" w:rsidRPr="00DD2E97">
        <w:rPr>
          <w:rFonts w:ascii="Corbel" w:hAnsi="Corbel"/>
          <w:bCs/>
          <w:i/>
        </w:rPr>
        <w:t>Załącznik nr 1.5 do Zarządzenia Rektora UR  nr 7/2023</w:t>
      </w:r>
    </w:p>
    <w:p w14:paraId="082D7FEC" w14:textId="77777777" w:rsidR="00E835CD" w:rsidRDefault="00327547" w:rsidP="00327547">
      <w:pPr>
        <w:spacing w:after="0" w:line="240" w:lineRule="auto"/>
      </w:pPr>
      <w:r>
        <w:rPr>
          <w:rFonts w:ascii="Corbel" w:hAnsi="Corbel"/>
          <w:b/>
          <w:smallCaps/>
          <w:sz w:val="24"/>
          <w:szCs w:val="24"/>
        </w:rPr>
        <w:t xml:space="preserve">                                                                                                               </w:t>
      </w:r>
      <w:r w:rsidR="00F04FF1">
        <w:rPr>
          <w:rFonts w:ascii="Corbel" w:hAnsi="Corbel"/>
          <w:b/>
          <w:smallCaps/>
          <w:sz w:val="24"/>
          <w:szCs w:val="24"/>
        </w:rPr>
        <w:t>SYLABUS</w:t>
      </w:r>
    </w:p>
    <w:p w14:paraId="54912706" w14:textId="77777777" w:rsidR="00E835CD" w:rsidRPr="00327547" w:rsidRDefault="00F04FF1">
      <w:pPr>
        <w:spacing w:after="0" w:line="240" w:lineRule="exact"/>
        <w:jc w:val="center"/>
        <w:rPr>
          <w:b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 w:rsidR="00327547"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 w:rsidR="00DB3D90" w:rsidRPr="00327547">
        <w:rPr>
          <w:rFonts w:ascii="Corbel" w:hAnsi="Corbel"/>
          <w:b/>
          <w:i/>
          <w:smallCaps/>
          <w:sz w:val="24"/>
          <w:szCs w:val="24"/>
        </w:rPr>
        <w:t>2023</w:t>
      </w:r>
      <w:r w:rsidR="002775B6" w:rsidRPr="00327547">
        <w:rPr>
          <w:rFonts w:ascii="Corbel" w:hAnsi="Corbel"/>
          <w:b/>
          <w:i/>
          <w:smallCaps/>
          <w:sz w:val="24"/>
          <w:szCs w:val="24"/>
        </w:rPr>
        <w:t>/2024 – 2027/2028</w:t>
      </w:r>
    </w:p>
    <w:p w14:paraId="5F92E40C" w14:textId="77777777" w:rsidR="00E835CD" w:rsidRDefault="00327547">
      <w:pPr>
        <w:spacing w:after="0" w:line="240" w:lineRule="exact"/>
        <w:jc w:val="both"/>
      </w:pPr>
      <w:r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   </w:t>
      </w:r>
      <w:r w:rsidR="00F04FF1">
        <w:rPr>
          <w:rFonts w:ascii="Corbel" w:hAnsi="Corbel"/>
          <w:i/>
          <w:sz w:val="20"/>
          <w:szCs w:val="20"/>
        </w:rPr>
        <w:t>(skrajne daty</w:t>
      </w:r>
      <w:r w:rsidR="00F04FF1">
        <w:rPr>
          <w:rFonts w:ascii="Corbel" w:hAnsi="Corbel"/>
          <w:sz w:val="20"/>
          <w:szCs w:val="20"/>
        </w:rPr>
        <w:t>)</w:t>
      </w:r>
    </w:p>
    <w:p w14:paraId="21439C85" w14:textId="77777777" w:rsidR="00E835CD" w:rsidRPr="00244CCC" w:rsidRDefault="00F04FF1">
      <w:pPr>
        <w:spacing w:after="0" w:line="240" w:lineRule="exact"/>
        <w:jc w:val="both"/>
        <w:rPr>
          <w:b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244CCC">
        <w:rPr>
          <w:rFonts w:ascii="Corbel" w:hAnsi="Corbel"/>
          <w:b/>
          <w:sz w:val="24"/>
          <w:szCs w:val="24"/>
        </w:rPr>
        <w:t xml:space="preserve">Rok akademicki </w:t>
      </w:r>
      <w:r w:rsidR="00336306" w:rsidRPr="00244CCC">
        <w:rPr>
          <w:rFonts w:ascii="Corbel" w:hAnsi="Corbel"/>
          <w:b/>
          <w:sz w:val="24"/>
          <w:szCs w:val="24"/>
        </w:rPr>
        <w:t>2024/2025, 2025/2026</w:t>
      </w:r>
    </w:p>
    <w:p w14:paraId="39D84CF8" w14:textId="77777777" w:rsidR="00E835CD" w:rsidRDefault="00E835CD">
      <w:pPr>
        <w:spacing w:after="0" w:line="240" w:lineRule="auto"/>
        <w:rPr>
          <w:rFonts w:ascii="Corbel" w:hAnsi="Corbel"/>
          <w:sz w:val="24"/>
          <w:szCs w:val="24"/>
        </w:rPr>
      </w:pPr>
    </w:p>
    <w:p w14:paraId="3A0D97D7" w14:textId="77777777" w:rsidR="00E835CD" w:rsidRDefault="00F04FF1">
      <w:pPr>
        <w:pStyle w:val="Punktygwne"/>
        <w:spacing w:before="0" w:after="0"/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E835CD" w14:paraId="3F2F3D5F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6F377" w14:textId="77777777" w:rsidR="00E835CD" w:rsidRDefault="00F04FF1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6E655" w14:textId="6B909245" w:rsidR="00E835CD" w:rsidRPr="00244CCC" w:rsidRDefault="00DB3D90">
            <w:pPr>
              <w:pStyle w:val="Odpowiedzi"/>
              <w:widowControl w:val="0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 w:rsidRPr="00244CCC">
              <w:rPr>
                <w:rFonts w:ascii="Corbel" w:hAnsi="Corbel"/>
                <w:sz w:val="24"/>
                <w:szCs w:val="24"/>
              </w:rPr>
              <w:t>Pracownia modelowania</w:t>
            </w:r>
            <w:r w:rsidR="00C732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44CCC">
              <w:rPr>
                <w:rFonts w:ascii="Corbel" w:hAnsi="Corbel"/>
                <w:sz w:val="24"/>
                <w:szCs w:val="24"/>
              </w:rPr>
              <w:t>3D</w:t>
            </w:r>
            <w:r w:rsidR="00C732D8">
              <w:rPr>
                <w:rFonts w:ascii="Corbel" w:hAnsi="Corbel"/>
                <w:sz w:val="24"/>
                <w:szCs w:val="24"/>
              </w:rPr>
              <w:t xml:space="preserve"> - m</w:t>
            </w:r>
            <w:r w:rsidRPr="00244CCC">
              <w:rPr>
                <w:rFonts w:ascii="Corbel" w:hAnsi="Corbel"/>
                <w:sz w:val="24"/>
                <w:szCs w:val="24"/>
              </w:rPr>
              <w:t>appingu</w:t>
            </w:r>
          </w:p>
        </w:tc>
      </w:tr>
      <w:tr w:rsidR="00E835CD" w14:paraId="0783C5E8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22DF8" w14:textId="77777777" w:rsidR="00E835CD" w:rsidRDefault="00F04FF1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A4F5E" w14:textId="77777777" w:rsidR="00E835CD" w:rsidRPr="00244CCC" w:rsidRDefault="00F04FF1">
            <w:pPr>
              <w:pStyle w:val="Odpowiedzi"/>
              <w:widowControl w:val="0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 w:rsidRPr="00244CCC">
              <w:rPr>
                <w:rFonts w:ascii="Corbel" w:hAnsi="Corbel"/>
                <w:sz w:val="24"/>
                <w:szCs w:val="24"/>
              </w:rPr>
              <w:t>M</w:t>
            </w:r>
            <w:r w:rsidR="000F0E7B" w:rsidRPr="00244CCC">
              <w:rPr>
                <w:rFonts w:ascii="Corbel" w:hAnsi="Corbel"/>
                <w:sz w:val="24"/>
                <w:szCs w:val="24"/>
              </w:rPr>
              <w:t>K</w:t>
            </w:r>
            <w:r w:rsidRPr="00244CCC">
              <w:rPr>
                <w:rFonts w:ascii="Corbel" w:hAnsi="Corbel"/>
                <w:sz w:val="24"/>
                <w:szCs w:val="24"/>
              </w:rPr>
              <w:t>_2</w:t>
            </w:r>
            <w:r w:rsidR="000F0E7B" w:rsidRPr="00244CC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835CD" w14:paraId="74CC7AEB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C1964" w14:textId="77777777" w:rsidR="00E835CD" w:rsidRDefault="00F04FF1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6EF70" w14:textId="77777777" w:rsidR="00E835CD" w:rsidRPr="00244CCC" w:rsidRDefault="00F04FF1">
            <w:pPr>
              <w:pStyle w:val="Odpowiedzi"/>
              <w:widowControl w:val="0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 w:rsidRPr="00244CCC">
              <w:rPr>
                <w:rFonts w:ascii="Corbel" w:hAnsi="Corbel"/>
                <w:sz w:val="24"/>
                <w:szCs w:val="24"/>
              </w:rPr>
              <w:t xml:space="preserve">Kolegium </w:t>
            </w:r>
            <w:r w:rsidR="00DB3D90" w:rsidRPr="00244CCC">
              <w:rPr>
                <w:rFonts w:ascii="Corbel" w:hAnsi="Corbel"/>
                <w:sz w:val="24"/>
                <w:szCs w:val="24"/>
              </w:rPr>
              <w:t>N</w:t>
            </w:r>
            <w:r w:rsidRPr="00244CCC">
              <w:rPr>
                <w:rFonts w:ascii="Corbel" w:hAnsi="Corbel"/>
                <w:sz w:val="24"/>
                <w:szCs w:val="24"/>
              </w:rPr>
              <w:t xml:space="preserve">auk </w:t>
            </w:r>
            <w:r w:rsidR="00DB3D90" w:rsidRPr="00244CCC">
              <w:rPr>
                <w:rFonts w:ascii="Corbel" w:hAnsi="Corbel"/>
                <w:sz w:val="24"/>
                <w:szCs w:val="24"/>
              </w:rPr>
              <w:t>H</w:t>
            </w:r>
            <w:r w:rsidRPr="00244CCC">
              <w:rPr>
                <w:rFonts w:ascii="Corbel" w:hAnsi="Corbel"/>
                <w:sz w:val="24"/>
                <w:szCs w:val="24"/>
              </w:rPr>
              <w:t>umanistycznych</w:t>
            </w:r>
            <w:r w:rsidR="00DB3D90" w:rsidRPr="00244CCC">
              <w:rPr>
                <w:rFonts w:ascii="Corbel" w:hAnsi="Corbel"/>
                <w:sz w:val="24"/>
                <w:szCs w:val="24"/>
              </w:rPr>
              <w:t xml:space="preserve"> UR</w:t>
            </w:r>
          </w:p>
        </w:tc>
      </w:tr>
      <w:tr w:rsidR="00E835CD" w14:paraId="79BE4D93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48467" w14:textId="77777777" w:rsidR="00E835CD" w:rsidRDefault="00F04FF1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84726" w14:textId="77777777" w:rsidR="00E835CD" w:rsidRPr="00244CCC" w:rsidRDefault="00F04FF1">
            <w:pPr>
              <w:pStyle w:val="Odpowiedzi"/>
              <w:widowControl w:val="0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 w:rsidRPr="00244CCC">
              <w:rPr>
                <w:rFonts w:ascii="Corbel" w:hAnsi="Corbel"/>
                <w:sz w:val="24"/>
                <w:szCs w:val="24"/>
              </w:rPr>
              <w:t xml:space="preserve">Instytut </w:t>
            </w:r>
            <w:r w:rsidR="00DB3D90" w:rsidRPr="00244CCC">
              <w:rPr>
                <w:rFonts w:ascii="Corbel" w:hAnsi="Corbel"/>
                <w:sz w:val="24"/>
                <w:szCs w:val="24"/>
              </w:rPr>
              <w:t>S</w:t>
            </w:r>
            <w:r w:rsidRPr="00244CCC">
              <w:rPr>
                <w:rFonts w:ascii="Corbel" w:hAnsi="Corbel"/>
                <w:sz w:val="24"/>
                <w:szCs w:val="24"/>
              </w:rPr>
              <w:t xml:space="preserve">ztuk </w:t>
            </w:r>
            <w:r w:rsidR="00DB3D90" w:rsidRPr="00244CCC">
              <w:rPr>
                <w:rFonts w:ascii="Corbel" w:hAnsi="Corbel"/>
                <w:sz w:val="24"/>
                <w:szCs w:val="24"/>
              </w:rPr>
              <w:t>P</w:t>
            </w:r>
            <w:r w:rsidRPr="00244CCC">
              <w:rPr>
                <w:rFonts w:ascii="Corbel" w:hAnsi="Corbel"/>
                <w:sz w:val="24"/>
                <w:szCs w:val="24"/>
              </w:rPr>
              <w:t>ięknych</w:t>
            </w:r>
          </w:p>
        </w:tc>
      </w:tr>
      <w:tr w:rsidR="00E835CD" w14:paraId="0185CC2A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2F944" w14:textId="77777777" w:rsidR="00E835CD" w:rsidRDefault="00F04FF1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158BB" w14:textId="77777777" w:rsidR="00E835CD" w:rsidRPr="00244CCC" w:rsidRDefault="00F04FF1">
            <w:pPr>
              <w:pStyle w:val="Odpowiedzi"/>
              <w:widowControl w:val="0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 w:rsidRPr="00244CCC">
              <w:rPr>
                <w:rFonts w:ascii="Corbel" w:hAnsi="Corbel"/>
                <w:sz w:val="24"/>
                <w:szCs w:val="24"/>
              </w:rPr>
              <w:t>Malarstwo</w:t>
            </w:r>
          </w:p>
        </w:tc>
      </w:tr>
      <w:tr w:rsidR="00E835CD" w14:paraId="0F5A9E8A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60CA7" w14:textId="77777777" w:rsidR="00E835CD" w:rsidRDefault="00F04FF1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00848" w14:textId="77777777" w:rsidR="00E835CD" w:rsidRPr="00244CCC" w:rsidRDefault="00695D81">
            <w:pPr>
              <w:pStyle w:val="Odpowiedzi"/>
              <w:widowControl w:val="0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 w:rsidRPr="00244CCC">
              <w:rPr>
                <w:rFonts w:ascii="Corbel" w:hAnsi="Corbel"/>
                <w:sz w:val="24"/>
                <w:szCs w:val="24"/>
              </w:rPr>
              <w:t xml:space="preserve">Jednolite </w:t>
            </w:r>
            <w:r w:rsidR="00F04FF1" w:rsidRPr="00244CCC">
              <w:rPr>
                <w:rFonts w:ascii="Corbel" w:hAnsi="Corbel"/>
                <w:sz w:val="24"/>
                <w:szCs w:val="24"/>
              </w:rPr>
              <w:t>magisterskie</w:t>
            </w:r>
            <w:r w:rsidRPr="00244CCC">
              <w:rPr>
                <w:rFonts w:ascii="Corbel" w:hAnsi="Corbel"/>
                <w:sz w:val="24"/>
                <w:szCs w:val="24"/>
              </w:rPr>
              <w:t xml:space="preserve"> 5l</w:t>
            </w:r>
          </w:p>
        </w:tc>
      </w:tr>
      <w:tr w:rsidR="00E835CD" w14:paraId="504D5FBC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0C969" w14:textId="77777777" w:rsidR="00E835CD" w:rsidRDefault="00F04FF1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B7A3D" w14:textId="77777777" w:rsidR="00E835CD" w:rsidRPr="00244CCC" w:rsidRDefault="00336306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  <w:shd w:val="clear" w:color="auto" w:fill="FFFF00"/>
              </w:rPr>
            </w:pPr>
            <w:r w:rsidRPr="00244CCC">
              <w:rPr>
                <w:rFonts w:ascii="Corbel" w:hAnsi="Corbel"/>
                <w:bCs/>
                <w:sz w:val="24"/>
                <w:szCs w:val="24"/>
              </w:rPr>
              <w:t>O</w:t>
            </w:r>
            <w:r w:rsidR="000F0E7B" w:rsidRPr="00244CCC">
              <w:rPr>
                <w:rFonts w:ascii="Corbel" w:hAnsi="Corbel"/>
                <w:bCs/>
                <w:sz w:val="24"/>
                <w:szCs w:val="24"/>
              </w:rPr>
              <w:t>gólnoakademicki</w:t>
            </w:r>
          </w:p>
        </w:tc>
      </w:tr>
      <w:tr w:rsidR="00E835CD" w14:paraId="72C9962E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E8683" w14:textId="77777777" w:rsidR="00E835CD" w:rsidRDefault="00F04FF1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B39EA" w14:textId="77777777" w:rsidR="00E835CD" w:rsidRPr="00244CCC" w:rsidRDefault="00327547">
            <w:pPr>
              <w:pStyle w:val="Odpowiedzi"/>
              <w:widowControl w:val="0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 w:rsidRPr="00244CCC">
              <w:rPr>
                <w:rFonts w:ascii="Corbel" w:hAnsi="Corbel"/>
                <w:sz w:val="24"/>
                <w:szCs w:val="24"/>
              </w:rPr>
              <w:t>S</w:t>
            </w:r>
            <w:r w:rsidR="00F04FF1" w:rsidRPr="00244CCC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E835CD" w14:paraId="5B68588D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34A30" w14:textId="77777777" w:rsidR="00E835CD" w:rsidRDefault="00F04FF1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1E76F" w14:textId="77777777" w:rsidR="00E835CD" w:rsidRPr="00244CCC" w:rsidRDefault="00336306">
            <w:pPr>
              <w:pStyle w:val="Odpowiedzi"/>
              <w:widowControl w:val="0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 w:rsidRPr="00244CCC">
              <w:rPr>
                <w:rFonts w:ascii="Corbel" w:hAnsi="Corbel"/>
                <w:sz w:val="24"/>
                <w:szCs w:val="24"/>
              </w:rPr>
              <w:t>II, III Rok</w:t>
            </w:r>
            <w:r w:rsidR="00244CCC" w:rsidRPr="00244CCC">
              <w:rPr>
                <w:rFonts w:ascii="Corbel" w:hAnsi="Corbel"/>
                <w:sz w:val="24"/>
                <w:szCs w:val="24"/>
              </w:rPr>
              <w:t>;</w:t>
            </w:r>
            <w:r w:rsidR="00F223C6">
              <w:rPr>
                <w:rFonts w:ascii="Corbel" w:hAnsi="Corbel"/>
                <w:sz w:val="24"/>
                <w:szCs w:val="24"/>
              </w:rPr>
              <w:t xml:space="preserve"> Semestr</w:t>
            </w:r>
            <w:r w:rsidRPr="00244CCC">
              <w:rPr>
                <w:rFonts w:ascii="Corbel" w:hAnsi="Corbel"/>
                <w:sz w:val="24"/>
                <w:szCs w:val="24"/>
              </w:rPr>
              <w:t xml:space="preserve">y: </w:t>
            </w:r>
            <w:r w:rsidR="00F04FF1" w:rsidRPr="00244CCC">
              <w:rPr>
                <w:rFonts w:ascii="Corbel" w:hAnsi="Corbel"/>
                <w:sz w:val="24"/>
                <w:szCs w:val="24"/>
              </w:rPr>
              <w:t>3, 4, 5, 6</w:t>
            </w:r>
          </w:p>
        </w:tc>
      </w:tr>
      <w:tr w:rsidR="00E835CD" w14:paraId="2C4CF7E2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A0126" w14:textId="77777777" w:rsidR="00E835CD" w:rsidRDefault="00F04FF1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AE62B" w14:textId="77777777" w:rsidR="00E835CD" w:rsidRPr="00244CCC" w:rsidRDefault="00F223C6">
            <w:pPr>
              <w:pStyle w:val="Odpowiedzi"/>
              <w:widowControl w:val="0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</w:t>
            </w:r>
            <w:r w:rsidR="00336306" w:rsidRPr="00244CCC">
              <w:rPr>
                <w:rFonts w:ascii="Corbel" w:hAnsi="Corbel"/>
                <w:sz w:val="24"/>
                <w:szCs w:val="24"/>
              </w:rPr>
              <w:t xml:space="preserve"> kierunkowy </w:t>
            </w:r>
            <w:r w:rsidR="004224BF" w:rsidRPr="00244CCC">
              <w:rPr>
                <w:rFonts w:ascii="Corbel" w:hAnsi="Corbel"/>
                <w:sz w:val="24"/>
                <w:szCs w:val="24"/>
              </w:rPr>
              <w:t>do wyboru</w:t>
            </w:r>
          </w:p>
        </w:tc>
      </w:tr>
      <w:tr w:rsidR="00E835CD" w14:paraId="2B21471F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E611C" w14:textId="77777777" w:rsidR="00E835CD" w:rsidRDefault="00F04FF1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03800" w14:textId="77777777" w:rsidR="00E835CD" w:rsidRPr="00244CCC" w:rsidRDefault="00F04FF1">
            <w:pPr>
              <w:pStyle w:val="Odpowiedzi"/>
              <w:widowControl w:val="0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 w:rsidRPr="00244CCC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E835CD" w14:paraId="6DA12662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2320D" w14:textId="77777777" w:rsidR="00E835CD" w:rsidRDefault="00F04FF1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6E2A1" w14:textId="77777777" w:rsidR="00E835CD" w:rsidRPr="00244CCC" w:rsidRDefault="00336306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  <w:shd w:val="clear" w:color="auto" w:fill="FFFF00"/>
              </w:rPr>
            </w:pPr>
            <w:r w:rsidRPr="00244CCC">
              <w:rPr>
                <w:rFonts w:ascii="Segoe UI" w:hAnsi="Segoe UI" w:cs="Segoe UI"/>
                <w:bCs/>
                <w:color w:val="242424"/>
                <w:sz w:val="22"/>
                <w:shd w:val="clear" w:color="auto" w:fill="FFFFFF"/>
              </w:rPr>
              <w:t>d</w:t>
            </w:r>
            <w:r w:rsidR="000F0E7B" w:rsidRPr="00244CCC">
              <w:rPr>
                <w:rFonts w:ascii="Segoe UI" w:hAnsi="Segoe UI" w:cs="Segoe UI"/>
                <w:bCs/>
                <w:color w:val="242424"/>
                <w:sz w:val="22"/>
                <w:shd w:val="clear" w:color="auto" w:fill="FFFFFF"/>
              </w:rPr>
              <w:t>r Ondrej</w:t>
            </w:r>
            <w:r w:rsidR="002E246D" w:rsidRPr="00244CCC">
              <w:rPr>
                <w:rFonts w:ascii="Segoe UI" w:hAnsi="Segoe UI" w:cs="Segoe UI"/>
                <w:bCs/>
                <w:color w:val="242424"/>
                <w:sz w:val="22"/>
                <w:shd w:val="clear" w:color="auto" w:fill="FFFFFF"/>
              </w:rPr>
              <w:t xml:space="preserve"> </w:t>
            </w:r>
            <w:r w:rsidR="000F0E7B" w:rsidRPr="00244CCC">
              <w:rPr>
                <w:rFonts w:ascii="Segoe UI" w:hAnsi="Segoe UI" w:cs="Segoe UI"/>
                <w:bCs/>
                <w:color w:val="242424"/>
                <w:sz w:val="22"/>
                <w:shd w:val="clear" w:color="auto" w:fill="FFFFFF"/>
              </w:rPr>
              <w:t>Revický</w:t>
            </w:r>
          </w:p>
        </w:tc>
      </w:tr>
      <w:tr w:rsidR="00E835CD" w14:paraId="1E4AA1FB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A6D05" w14:textId="77777777" w:rsidR="00E835CD" w:rsidRDefault="00F04FF1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5368D" w14:textId="77777777" w:rsidR="00E835CD" w:rsidRPr="00244CCC" w:rsidRDefault="00336306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  <w:shd w:val="clear" w:color="auto" w:fill="FFFF00"/>
              </w:rPr>
            </w:pPr>
            <w:r w:rsidRPr="00244CCC">
              <w:rPr>
                <w:rFonts w:ascii="Segoe UI" w:hAnsi="Segoe UI" w:cs="Segoe UI"/>
                <w:bCs/>
                <w:color w:val="242424"/>
                <w:sz w:val="22"/>
                <w:shd w:val="clear" w:color="auto" w:fill="FFFFFF"/>
              </w:rPr>
              <w:t>d</w:t>
            </w:r>
            <w:r w:rsidR="000F0E7B" w:rsidRPr="00244CCC">
              <w:rPr>
                <w:rFonts w:ascii="Segoe UI" w:hAnsi="Segoe UI" w:cs="Segoe UI"/>
                <w:bCs/>
                <w:color w:val="242424"/>
                <w:sz w:val="22"/>
                <w:shd w:val="clear" w:color="auto" w:fill="FFFFFF"/>
              </w:rPr>
              <w:t>r Ondrej</w:t>
            </w:r>
            <w:r w:rsidR="002E246D" w:rsidRPr="00244CCC">
              <w:rPr>
                <w:rFonts w:ascii="Segoe UI" w:hAnsi="Segoe UI" w:cs="Segoe UI"/>
                <w:bCs/>
                <w:color w:val="242424"/>
                <w:sz w:val="22"/>
                <w:shd w:val="clear" w:color="auto" w:fill="FFFFFF"/>
              </w:rPr>
              <w:t xml:space="preserve"> </w:t>
            </w:r>
            <w:r w:rsidR="000F0E7B" w:rsidRPr="00244CCC">
              <w:rPr>
                <w:rFonts w:ascii="Segoe UI" w:hAnsi="Segoe UI" w:cs="Segoe UI"/>
                <w:bCs/>
                <w:color w:val="242424"/>
                <w:sz w:val="22"/>
                <w:shd w:val="clear" w:color="auto" w:fill="FFFFFF"/>
              </w:rPr>
              <w:t>Revický</w:t>
            </w:r>
          </w:p>
        </w:tc>
      </w:tr>
    </w:tbl>
    <w:p w14:paraId="3034DD3F" w14:textId="77777777" w:rsidR="00E835CD" w:rsidRDefault="00F04FF1">
      <w:pPr>
        <w:pStyle w:val="Podpunkty"/>
        <w:spacing w:beforeAutospacing="1" w:afterAutospacing="1"/>
        <w:ind w:left="0"/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 w:rsidR="006E5615">
        <w:rPr>
          <w:rFonts w:ascii="Corbel" w:hAnsi="Corbel"/>
          <w:b w:val="0"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718832A" w14:textId="77777777" w:rsidR="00E835CD" w:rsidRDefault="00E835C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6CD4D4" w14:textId="77777777" w:rsidR="00E835CD" w:rsidRDefault="00F04FF1">
      <w:pPr>
        <w:pStyle w:val="Podpunkty"/>
        <w:ind w:left="284"/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42D7227" w14:textId="77777777" w:rsidR="00E835CD" w:rsidRDefault="00E835C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0"/>
        <w:gridCol w:w="802"/>
        <w:gridCol w:w="822"/>
        <w:gridCol w:w="762"/>
        <w:gridCol w:w="950"/>
        <w:gridCol w:w="1189"/>
        <w:gridCol w:w="1503"/>
      </w:tblGrid>
      <w:tr w:rsidR="00E835CD" w14:paraId="7B630F1A" w14:textId="77777777" w:rsidTr="007C4C7A"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1114B" w14:textId="77777777" w:rsidR="00E835CD" w:rsidRDefault="00F04FF1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88153E5" w14:textId="77777777" w:rsidR="00E835CD" w:rsidRDefault="00F04FF1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C5686" w14:textId="77777777" w:rsidR="00E835CD" w:rsidRDefault="00F04FF1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046D2" w14:textId="77777777" w:rsidR="00E835CD" w:rsidRDefault="00F04FF1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9AE99" w14:textId="77777777" w:rsidR="00E835CD" w:rsidRDefault="00F04FF1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BE1EC" w14:textId="77777777" w:rsidR="00E835CD" w:rsidRDefault="00F04FF1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6F95F" w14:textId="77777777" w:rsidR="00E835CD" w:rsidRDefault="00F04FF1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974CD" w14:textId="77777777" w:rsidR="00E835CD" w:rsidRDefault="00F04FF1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2944B" w14:textId="77777777" w:rsidR="00E835CD" w:rsidRDefault="00F04FF1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FE774" w14:textId="77777777" w:rsidR="00E835CD" w:rsidRDefault="00F04FF1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EF754" w14:textId="77777777" w:rsidR="00E835CD" w:rsidRDefault="00F04FF1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C4C7A" w14:paraId="4728F471" w14:textId="77777777" w:rsidTr="007C4C7A">
        <w:trPr>
          <w:trHeight w:val="453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7647D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6D59F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DEFCE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590C6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FB4B9" w14:textId="77777777" w:rsidR="007C4C7A" w:rsidRDefault="007C4C7A" w:rsidP="00943D6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51146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46BC5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72707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115CD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E46A5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C4C7A" w14:paraId="12F29109" w14:textId="77777777" w:rsidTr="007C4C7A">
        <w:trPr>
          <w:trHeight w:val="453"/>
        </w:trPr>
        <w:tc>
          <w:tcPr>
            <w:tcW w:w="1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67E5A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9FA5F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6C06A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07B4B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6F5D2" w14:textId="77777777" w:rsidR="007C4C7A" w:rsidRDefault="007C4C7A" w:rsidP="00943D6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11949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3CE81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5F232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93F01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2F734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C4C7A" w14:paraId="5AE789ED" w14:textId="77777777" w:rsidTr="007C4C7A">
        <w:trPr>
          <w:trHeight w:val="453"/>
        </w:trPr>
        <w:tc>
          <w:tcPr>
            <w:tcW w:w="1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2C595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2D1A0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0C191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E945F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EB8F0" w14:textId="77777777" w:rsidR="007C4C7A" w:rsidRDefault="007C4C7A" w:rsidP="00943D6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97A0C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BF44D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814ED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791C1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F61CC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C4C7A" w14:paraId="0EF2FBED" w14:textId="77777777" w:rsidTr="007C4C7A">
        <w:trPr>
          <w:trHeight w:val="453"/>
        </w:trPr>
        <w:tc>
          <w:tcPr>
            <w:tcW w:w="1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3397D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15BEF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0AC79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59731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60899" w14:textId="77777777" w:rsidR="007C4C7A" w:rsidRDefault="007C4C7A" w:rsidP="00943D6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4883C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B378B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EAFDB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D2EAA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3FBE2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C4C7A" w14:paraId="64F54FF6" w14:textId="77777777" w:rsidTr="007C4C7A">
        <w:trPr>
          <w:trHeight w:val="453"/>
        </w:trPr>
        <w:tc>
          <w:tcPr>
            <w:tcW w:w="1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75917" w14:textId="77777777" w:rsidR="007C4C7A" w:rsidRPr="009B7CDF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9B7CDF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17E5B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928FA" w14:textId="77777777" w:rsidR="007C4C7A" w:rsidRPr="009B7CDF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5AFF9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CC34A" w14:textId="77777777" w:rsidR="007C4C7A" w:rsidRPr="009B7CDF" w:rsidRDefault="007C4C7A" w:rsidP="00943D68">
            <w:pPr>
              <w:pStyle w:val="centralniewrubryce"/>
              <w:widowControl w:val="0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9B7CDF">
              <w:rPr>
                <w:rFonts w:ascii="Corbel" w:hAnsi="Corbel"/>
                <w:b/>
                <w:sz w:val="24"/>
                <w:szCs w:val="24"/>
              </w:rPr>
              <w:t>240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CD3EF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B60F3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31E20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76EEB" w14:textId="77777777" w:rsidR="007C4C7A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6F72C" w14:textId="77777777" w:rsidR="007C4C7A" w:rsidRPr="009B7CDF" w:rsidRDefault="007C4C7A">
            <w:pPr>
              <w:pStyle w:val="centralniewrubryce"/>
              <w:widowControl w:val="0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9B7CDF">
              <w:rPr>
                <w:rFonts w:ascii="Corbel" w:hAnsi="Corbel"/>
                <w:b/>
                <w:sz w:val="24"/>
                <w:szCs w:val="24"/>
              </w:rPr>
              <w:t>16</w:t>
            </w:r>
          </w:p>
        </w:tc>
      </w:tr>
    </w:tbl>
    <w:p w14:paraId="32098FAC" w14:textId="77777777" w:rsidR="00E835CD" w:rsidRDefault="00E835C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D98444" w14:textId="77777777" w:rsidR="00E835CD" w:rsidRDefault="00E835C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B3E2D2" w14:textId="77777777" w:rsidR="00E835CD" w:rsidRDefault="00F04FF1">
      <w:pPr>
        <w:pStyle w:val="Punktygwne"/>
        <w:tabs>
          <w:tab w:val="left" w:pos="709"/>
        </w:tabs>
        <w:spacing w:before="0" w:after="0"/>
        <w:ind w:left="284"/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2115C05" w14:textId="77777777" w:rsidR="00E835CD" w:rsidRDefault="00F04FF1">
      <w:pPr>
        <w:pStyle w:val="Punktygwne"/>
        <w:spacing w:before="0" w:after="0"/>
        <w:ind w:left="709"/>
      </w:pPr>
      <w:r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F03FB78" w14:textId="77777777" w:rsidR="00E835CD" w:rsidRDefault="00E835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D2E14B" w14:textId="77777777" w:rsidR="00E835CD" w:rsidRPr="00244CCC" w:rsidRDefault="00F04FF1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smallCaps w:val="0"/>
          <w:szCs w:val="24"/>
        </w:rPr>
        <w:br/>
      </w:r>
      <w:r w:rsidR="00281513" w:rsidRPr="00244CCC">
        <w:rPr>
          <w:rFonts w:ascii="Corbel" w:hAnsi="Corbel"/>
          <w:smallCaps w:val="0"/>
          <w:szCs w:val="24"/>
        </w:rPr>
        <w:t>Semestry:</w:t>
      </w:r>
      <w:r w:rsidR="009B7CDF" w:rsidRPr="00244CCC">
        <w:rPr>
          <w:rFonts w:ascii="Corbel" w:hAnsi="Corbel"/>
          <w:smallCaps w:val="0"/>
          <w:szCs w:val="24"/>
        </w:rPr>
        <w:t xml:space="preserve"> </w:t>
      </w:r>
      <w:r w:rsidRPr="00244CCC">
        <w:rPr>
          <w:rFonts w:ascii="Corbel" w:hAnsi="Corbel"/>
          <w:smallCaps w:val="0"/>
          <w:szCs w:val="24"/>
        </w:rPr>
        <w:t xml:space="preserve"> 3</w:t>
      </w:r>
      <w:r w:rsidR="00281513" w:rsidRPr="00244CCC">
        <w:rPr>
          <w:rFonts w:ascii="Corbel" w:hAnsi="Corbel"/>
          <w:smallCaps w:val="0"/>
          <w:szCs w:val="24"/>
        </w:rPr>
        <w:t xml:space="preserve">, 4, 5, 6, </w:t>
      </w:r>
      <w:r w:rsidRPr="00244CCC">
        <w:rPr>
          <w:rFonts w:ascii="Corbel" w:hAnsi="Corbel"/>
          <w:smallCaps w:val="0"/>
          <w:szCs w:val="24"/>
        </w:rPr>
        <w:t xml:space="preserve"> </w:t>
      </w:r>
      <w:r w:rsidRPr="00244CCC">
        <w:rPr>
          <w:rFonts w:ascii="Calibri" w:hAnsi="Calibri" w:cs="Calibri"/>
          <w:smallCaps w:val="0"/>
          <w:szCs w:val="24"/>
        </w:rPr>
        <w:t>–</w:t>
      </w:r>
      <w:r w:rsidR="00281513" w:rsidRPr="00244CCC">
        <w:rPr>
          <w:rFonts w:ascii="Corbel" w:eastAsia="Corbel" w:hAnsi="Corbel" w:cs="Corbel"/>
          <w:smallCaps w:val="0"/>
          <w:szCs w:val="24"/>
        </w:rPr>
        <w:t xml:space="preserve"> zaliczenie z</w:t>
      </w:r>
      <w:r w:rsidRPr="00244CCC">
        <w:rPr>
          <w:rFonts w:ascii="Corbel" w:eastAsia="Corbel" w:hAnsi="Corbel" w:cs="Corbel"/>
          <w:smallCaps w:val="0"/>
          <w:szCs w:val="24"/>
        </w:rPr>
        <w:t xml:space="preserve"> ocen</w:t>
      </w:r>
      <w:r w:rsidR="00281513" w:rsidRPr="00244CCC">
        <w:rPr>
          <w:rFonts w:ascii="Corbel" w:eastAsia="Corbel" w:hAnsi="Corbel" w:cs="Corbel"/>
          <w:smallCaps w:val="0"/>
          <w:szCs w:val="24"/>
        </w:rPr>
        <w:t>ą</w:t>
      </w:r>
    </w:p>
    <w:p w14:paraId="0319C4A7" w14:textId="77777777" w:rsidR="00E835CD" w:rsidRDefault="009B7CDF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eastAsia="Corbel" w:hAnsi="Corbel" w:cs="Corbel"/>
          <w:b w:val="0"/>
          <w:smallCaps w:val="0"/>
          <w:szCs w:val="24"/>
        </w:rPr>
        <w:tab/>
      </w:r>
      <w:r w:rsidR="00281513">
        <w:rPr>
          <w:rFonts w:ascii="Corbel" w:eastAsia="Corbel" w:hAnsi="Corbel" w:cs="Corbel"/>
          <w:b w:val="0"/>
          <w:smallCaps w:val="0"/>
          <w:szCs w:val="24"/>
        </w:rPr>
        <w:t xml:space="preserve"> </w:t>
      </w:r>
    </w:p>
    <w:p w14:paraId="0E99FC4F" w14:textId="77777777" w:rsidR="001B1965" w:rsidRDefault="00E22B06" w:rsidP="001B196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b w:val="0"/>
          <w:smallCaps w:val="0"/>
          <w:szCs w:val="24"/>
        </w:rPr>
      </w:pPr>
      <w:r>
        <w:rPr>
          <w:rFonts w:ascii="Corbel" w:eastAsia="Corbel" w:hAnsi="Corbel" w:cs="Corbel"/>
          <w:b w:val="0"/>
          <w:smallCaps w:val="0"/>
          <w:szCs w:val="24"/>
        </w:rPr>
        <w:lastRenderedPageBreak/>
        <w:tab/>
      </w:r>
    </w:p>
    <w:p w14:paraId="44711AAC" w14:textId="77777777" w:rsidR="001B1965" w:rsidRPr="001B1965" w:rsidRDefault="001B1965" w:rsidP="001B196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b w:val="0"/>
          <w:smallCaps w:val="0"/>
          <w:szCs w:val="24"/>
        </w:rPr>
      </w:pPr>
    </w:p>
    <w:p w14:paraId="42191D43" w14:textId="77777777" w:rsidR="00E835CD" w:rsidRDefault="00F04FF1">
      <w:pPr>
        <w:pStyle w:val="Punktygwne"/>
        <w:spacing w:before="0" w:after="0"/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E835CD" w14:paraId="16EA2CD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478F1" w14:textId="77777777" w:rsidR="00E835CD" w:rsidRDefault="00F04FF1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obsługi komputera oraz jego urządzeń peryferyjnych. Wiedza i umiejętności z 1 i 2 semestru przedmiotu Cyfrowe narzędzia kreacji artystycznej oraz przedmiotów Fotografia i Multimedia.</w:t>
            </w:r>
          </w:p>
          <w:p w14:paraId="6D209B14" w14:textId="77777777" w:rsidR="00E835CD" w:rsidRDefault="00E835CD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0C67D7C" w14:textId="77777777" w:rsidR="00E835CD" w:rsidRDefault="00E835CD">
      <w:pPr>
        <w:pStyle w:val="Punktygwne"/>
        <w:spacing w:before="0" w:after="0"/>
        <w:rPr>
          <w:rFonts w:ascii="Corbel" w:hAnsi="Corbel"/>
          <w:szCs w:val="24"/>
        </w:rPr>
      </w:pPr>
    </w:p>
    <w:p w14:paraId="49C8C7ED" w14:textId="77777777" w:rsidR="00E835CD" w:rsidRDefault="00F04FF1">
      <w:pPr>
        <w:pStyle w:val="Punktygwne"/>
        <w:spacing w:before="0" w:after="0"/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36AAACAF" w14:textId="77777777" w:rsidR="00E835CD" w:rsidRDefault="00E835CD">
      <w:pPr>
        <w:pStyle w:val="Punktygwne"/>
        <w:spacing w:before="0" w:after="0"/>
        <w:rPr>
          <w:rFonts w:ascii="Corbel" w:hAnsi="Corbel"/>
          <w:szCs w:val="24"/>
        </w:rPr>
      </w:pPr>
    </w:p>
    <w:p w14:paraId="4CAF8A65" w14:textId="77777777" w:rsidR="00E835CD" w:rsidRDefault="00F04FF1">
      <w:pPr>
        <w:pStyle w:val="Podpunkty"/>
      </w:pPr>
      <w:r>
        <w:rPr>
          <w:rFonts w:ascii="Corbel" w:hAnsi="Corbel"/>
          <w:sz w:val="24"/>
          <w:szCs w:val="24"/>
        </w:rPr>
        <w:t>3.1 Cele przedmiotu</w:t>
      </w:r>
    </w:p>
    <w:p w14:paraId="055D0FD9" w14:textId="77777777" w:rsidR="00E835CD" w:rsidRDefault="00E835C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5"/>
        <w:gridCol w:w="8675"/>
      </w:tblGrid>
      <w:tr w:rsidR="00E835CD" w14:paraId="3483AC84" w14:textId="77777777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5B26D" w14:textId="77777777" w:rsidR="00E835CD" w:rsidRDefault="00F04FF1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ADB16" w14:textId="77777777" w:rsidR="00E835CD" w:rsidRDefault="00F04FF1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z zakresu pracy z grafiką trójwymiarową.</w:t>
            </w:r>
          </w:p>
        </w:tc>
      </w:tr>
      <w:tr w:rsidR="00E835CD" w14:paraId="5B7E6540" w14:textId="77777777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E0F68" w14:textId="77777777" w:rsidR="00E835CD" w:rsidRDefault="00F04FF1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1DF40" w14:textId="77777777" w:rsidR="00E835CD" w:rsidRDefault="00F04FF1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oraz doskonalenie umiejętności obsługi programów do tworzenia i obróbki grafiki trójwymiarowej.</w:t>
            </w:r>
          </w:p>
        </w:tc>
      </w:tr>
      <w:tr w:rsidR="00E835CD" w14:paraId="20466FE7" w14:textId="77777777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F41A3" w14:textId="77777777" w:rsidR="00E835CD" w:rsidRDefault="00F04FF1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5C795" w14:textId="77777777" w:rsidR="00E835CD" w:rsidRDefault="00F04FF1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tworzenia videoprojekcji, maskowania i videomappingów.</w:t>
            </w:r>
          </w:p>
        </w:tc>
      </w:tr>
      <w:tr w:rsidR="00E835CD" w14:paraId="4B656FE9" w14:textId="77777777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FC36A" w14:textId="77777777" w:rsidR="00E835CD" w:rsidRDefault="00F04FF1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892D3" w14:textId="77777777" w:rsidR="00E835CD" w:rsidRDefault="00F04FF1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obsługą projektorów instalacyjnych.</w:t>
            </w:r>
          </w:p>
        </w:tc>
      </w:tr>
      <w:tr w:rsidR="00E835CD" w14:paraId="610785C6" w14:textId="77777777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30D86" w14:textId="77777777" w:rsidR="00E835CD" w:rsidRDefault="00F04FF1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A72EA" w14:textId="77777777" w:rsidR="00E835CD" w:rsidRDefault="00F04FF1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tworzenia treści videoprojekcji i videomappingów.</w:t>
            </w:r>
          </w:p>
        </w:tc>
      </w:tr>
    </w:tbl>
    <w:p w14:paraId="78A3E60D" w14:textId="77777777" w:rsidR="00E835CD" w:rsidRDefault="00E835C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BD7ADB" w14:textId="77777777" w:rsidR="001B1965" w:rsidRDefault="001B1965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7A1F0064" w14:textId="77777777" w:rsidR="00E835CD" w:rsidRDefault="00F04FF1">
      <w:pPr>
        <w:spacing w:after="0" w:line="240" w:lineRule="auto"/>
        <w:ind w:left="426"/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125EFE8E" w14:textId="77777777" w:rsidR="00E835CD" w:rsidRDefault="00E835C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835CD" w14:paraId="260A8919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85BBC" w14:textId="77777777" w:rsidR="00E835CD" w:rsidRDefault="00F04FF1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42672" w14:textId="77777777" w:rsidR="00E835CD" w:rsidRDefault="00F04FF1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3B384" w14:textId="77777777" w:rsidR="00E835CD" w:rsidRDefault="00F04FF1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835CD" w14:paraId="0C13AC17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A5C1F" w14:textId="77777777" w:rsidR="00E835CD" w:rsidRDefault="00F04FF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CFB83" w14:textId="77777777" w:rsidR="00E835CD" w:rsidRDefault="00F04FF1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Absolwent/absolwentka rozumie zasady działania grafiki trójwymiarowej oraz zna techniki manipulacji i edycji obiektów trójwymiarowych.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999F3" w14:textId="77777777" w:rsidR="00E835CD" w:rsidRDefault="00F04FF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835CD" w14:paraId="6C0A056C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D934B" w14:textId="77777777" w:rsidR="00E835CD" w:rsidRDefault="00F04FF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89324" w14:textId="77777777" w:rsidR="00E835CD" w:rsidRDefault="00F04FF1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Absolwent/absolwentka rozumie mechanizmy psychofizjologii widzenia, zna ich wpływ na percepcję dzieł artystycznych oraz umiejętnie wykorzystuje je w swojej pracy z narzędziami do przygotowania zasobów trójwymiarowych i multimedialnych.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19F53" w14:textId="77777777" w:rsidR="00E835CD" w:rsidRDefault="00F04FF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K_W02, K_U01</w:t>
            </w:r>
          </w:p>
        </w:tc>
      </w:tr>
      <w:tr w:rsidR="00E835CD" w14:paraId="1F548DB0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EB02" w14:textId="77777777" w:rsidR="00E835CD" w:rsidRDefault="00F04FF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A7F6C" w14:textId="77777777" w:rsidR="00E835CD" w:rsidRDefault="00F04FF1">
            <w:pPr>
              <w:pStyle w:val="Podpunkty"/>
              <w:widowControl w:val="0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Absolwent/absolwentka sprawnie dobiera narzędzia do tworzenia, manipulacji i edycji obiektów trójwymiarowych oraz  dba o ich adekwatność do zamierzonego celu artystycznego.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727F4" w14:textId="77777777" w:rsidR="00E835CD" w:rsidRDefault="00F04FF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K_U01, K_U04 </w:t>
            </w:r>
          </w:p>
        </w:tc>
      </w:tr>
      <w:tr w:rsidR="00E835CD" w14:paraId="36942F90" w14:textId="77777777">
        <w:tc>
          <w:tcPr>
            <w:tcW w:w="1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C6ECF" w14:textId="77777777" w:rsidR="00E835CD" w:rsidRDefault="00F04FF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3B4D3" w14:textId="77777777" w:rsidR="00301054" w:rsidRPr="00301054" w:rsidRDefault="00F04FF1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Absolwent/absolwentka tworzy treści graficzne wykorzystywane w swoich projektach uwzględniając swoją wrażliwość estetyczną, preferencje osobiste oraz swobodnie wyraża swoje koncepcje artystyczne.</w:t>
            </w:r>
          </w:p>
          <w:p w14:paraId="28FCA9EB" w14:textId="77777777" w:rsidR="00E835CD" w:rsidRDefault="00E835CD">
            <w:pPr>
              <w:widowControl w:val="0"/>
              <w:spacing w:after="0" w:line="240" w:lineRule="auto"/>
            </w:pPr>
          </w:p>
          <w:p w14:paraId="000F56BF" w14:textId="77777777" w:rsidR="00301054" w:rsidRDefault="00301054">
            <w:pPr>
              <w:widowControl w:val="0"/>
              <w:spacing w:after="0" w:line="240" w:lineRule="auto"/>
            </w:pPr>
          </w:p>
          <w:p w14:paraId="677F949B" w14:textId="77777777" w:rsidR="00301054" w:rsidRDefault="00301054">
            <w:pPr>
              <w:widowControl w:val="0"/>
              <w:spacing w:after="0" w:line="240" w:lineRule="auto"/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4F97E" w14:textId="77777777" w:rsidR="00E835CD" w:rsidRDefault="00F04FF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K_U04 </w:t>
            </w:r>
          </w:p>
        </w:tc>
      </w:tr>
      <w:tr w:rsidR="00E835CD" w14:paraId="0C364295" w14:textId="77777777">
        <w:tc>
          <w:tcPr>
            <w:tcW w:w="1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18A84" w14:textId="77777777" w:rsidR="00E835CD" w:rsidRDefault="00F04FF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BD6AC" w14:textId="77777777" w:rsidR="00E835CD" w:rsidRDefault="00F04FF1">
            <w:pPr>
              <w:pStyle w:val="Podpunkty"/>
              <w:widowControl w:val="0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Absolwent/absolwentka posiada umiejętności standardowego stosowania narzędzi i środowiska cyfrowego, doskonali je oraz eksperymentuje z ich wykorzystywaniem osiągając oryginalne autorskie rozwiązania.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773E6" w14:textId="77777777" w:rsidR="00E835CD" w:rsidRDefault="00F04FF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K_U02, K_U05</w:t>
            </w:r>
          </w:p>
        </w:tc>
      </w:tr>
      <w:tr w:rsidR="00E835CD" w14:paraId="2DC1214E" w14:textId="77777777">
        <w:tc>
          <w:tcPr>
            <w:tcW w:w="1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503B5" w14:textId="77777777" w:rsidR="00E835CD" w:rsidRDefault="00F04FF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BE55D" w14:textId="77777777" w:rsidR="00E835CD" w:rsidRDefault="00F04FF1">
            <w:pPr>
              <w:pStyle w:val="Podpunkty"/>
              <w:widowControl w:val="0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Absolwent/absolwentka planuje proces twórczy i produkcyjny dla siebie oraz zespołu. Jest otwarty/otwarta na koncepcje i rozwiązania członków zespołu oraz dba o aspekty etyczne współpracy jak i podejmowanych tematów. Dostrzega potencjał atrakcyjności i wpływu projekcji multimedialnych oraz związaną z nimi odpowiedzialność społeczną.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AD383" w14:textId="77777777" w:rsidR="00E835CD" w:rsidRDefault="00F04FF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K_K01, K_K02</w:t>
            </w:r>
          </w:p>
        </w:tc>
      </w:tr>
      <w:tr w:rsidR="00E835CD" w14:paraId="212F0DF8" w14:textId="77777777">
        <w:tc>
          <w:tcPr>
            <w:tcW w:w="1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78992" w14:textId="77777777" w:rsidR="00E835CD" w:rsidRDefault="00F04FF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596E2" w14:textId="77777777" w:rsidR="00E835CD" w:rsidRDefault="00F04FF1">
            <w:pPr>
              <w:pStyle w:val="Podpunkty"/>
              <w:widowControl w:val="0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Absolwent/absolwentka jest przygotowany/przygotowana do prezentowania swoich konceptów i dzieł publicznie.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A24B4" w14:textId="77777777" w:rsidR="00E835CD" w:rsidRDefault="00F04FF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E835CD" w14:paraId="065AC4A4" w14:textId="77777777">
        <w:tc>
          <w:tcPr>
            <w:tcW w:w="1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7B13F" w14:textId="77777777" w:rsidR="00E835CD" w:rsidRDefault="00F04FF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782AB" w14:textId="77777777" w:rsidR="00E835CD" w:rsidRDefault="00F04FF1">
            <w:pPr>
              <w:pStyle w:val="Podpunkty"/>
              <w:widowControl w:val="0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Absolwent/absolwentka samodzielnie ocenia i rozwija swoje umiejętności pracy z narzędziami cyfrowymi oraz ich wykorzystywaniu w tworzeniu projekcji i mappingów. Chętnie podejmuje się także pracy w zespole, docenia zdanie członków zespołu oraz jest otwarty/otwarta na krytykę. Konsultuje się z specjalistami w konkretnych rozwiązaniach projekcyjnych jak i samodzielnie zdobywa wiedzę na ich temat.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CD096" w14:textId="77777777" w:rsidR="00E835CD" w:rsidRDefault="00F04FF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K_K05, K_K06</w:t>
            </w:r>
          </w:p>
        </w:tc>
      </w:tr>
      <w:tr w:rsidR="00E835CD" w14:paraId="1BC30E02" w14:textId="77777777">
        <w:tc>
          <w:tcPr>
            <w:tcW w:w="1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67941" w14:textId="77777777" w:rsidR="00E835CD" w:rsidRDefault="00F04FF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69CDD" w14:textId="77777777" w:rsidR="00E835CD" w:rsidRDefault="00F04FF1">
            <w:pPr>
              <w:pStyle w:val="Podpunkty"/>
              <w:widowControl w:val="0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Absolwent/absolwentka rozumie specyfikę i zmienność technologii cyfrowych, śledzi nowe trendy i rozwiązania techniczne dbając o aktualność posiadanej wiedzy jak i umiejętności praktycznych.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C937E" w14:textId="77777777" w:rsidR="00E835CD" w:rsidRDefault="00F04FF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24FD3646" w14:textId="77777777" w:rsidR="00E835CD" w:rsidRDefault="00E835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17E337" w14:textId="77777777" w:rsidR="00E835CD" w:rsidRDefault="00F04FF1">
      <w:pPr>
        <w:pStyle w:val="Akapitzlist"/>
        <w:spacing w:line="240" w:lineRule="auto"/>
        <w:ind w:left="426"/>
        <w:jc w:val="both"/>
      </w:pPr>
      <w:r>
        <w:rPr>
          <w:rFonts w:ascii="Corbel" w:hAnsi="Corbel"/>
          <w:b/>
          <w:sz w:val="24"/>
          <w:szCs w:val="24"/>
        </w:rPr>
        <w:t xml:space="preserve">3.3 Treści programowe </w:t>
      </w:r>
    </w:p>
    <w:p w14:paraId="2C7468E8" w14:textId="77777777" w:rsidR="00E835CD" w:rsidRDefault="00F04FF1">
      <w:pPr>
        <w:pStyle w:val="Akapitzlist"/>
        <w:numPr>
          <w:ilvl w:val="0"/>
          <w:numId w:val="1"/>
        </w:numPr>
        <w:spacing w:after="120" w:line="240" w:lineRule="auto"/>
        <w:jc w:val="both"/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08E96167" w14:textId="77777777" w:rsidR="00E835CD" w:rsidRDefault="00E835C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E835CD" w14:paraId="4E478F1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A6D14" w14:textId="77777777" w:rsidR="00E835CD" w:rsidRDefault="00F04FF1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35CD" w14:paraId="68C7E68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9B595" w14:textId="77777777" w:rsidR="00E835CD" w:rsidRDefault="00FF1CA4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tr w:rsidR="00E835CD" w14:paraId="2C2F87F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2A061" w14:textId="77777777" w:rsidR="00E835CD" w:rsidRDefault="00E835CD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E835CD" w14:paraId="4AB51E78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F3F88" w14:textId="77777777" w:rsidR="00E835CD" w:rsidRDefault="00E835CD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15EC82C" w14:textId="77777777" w:rsidR="00E835CD" w:rsidRDefault="00E835CD">
      <w:pPr>
        <w:spacing w:after="0" w:line="240" w:lineRule="auto"/>
        <w:rPr>
          <w:rFonts w:ascii="Corbel" w:hAnsi="Corbel"/>
          <w:sz w:val="24"/>
          <w:szCs w:val="24"/>
        </w:rPr>
      </w:pPr>
    </w:p>
    <w:p w14:paraId="4C320D03" w14:textId="77777777" w:rsidR="00E835CD" w:rsidRDefault="00F04FF1">
      <w:pPr>
        <w:pStyle w:val="Akapitzlist"/>
        <w:numPr>
          <w:ilvl w:val="0"/>
          <w:numId w:val="1"/>
        </w:numPr>
        <w:spacing w:line="240" w:lineRule="auto"/>
        <w:jc w:val="both"/>
      </w:pPr>
      <w:r>
        <w:rPr>
          <w:rFonts w:ascii="Corbel" w:hAnsi="Corbel"/>
          <w:sz w:val="24"/>
          <w:szCs w:val="24"/>
        </w:rPr>
        <w:t>Pr</w:t>
      </w:r>
      <w:r w:rsidR="00FF1CA4">
        <w:rPr>
          <w:rFonts w:ascii="Corbel" w:hAnsi="Corbel"/>
          <w:sz w:val="24"/>
          <w:szCs w:val="24"/>
        </w:rPr>
        <w:t>oblematyka ćwiczeń</w:t>
      </w:r>
      <w:r>
        <w:rPr>
          <w:rFonts w:ascii="Corbel" w:hAnsi="Corbel"/>
          <w:sz w:val="24"/>
          <w:szCs w:val="24"/>
        </w:rPr>
        <w:t xml:space="preserve">, </w:t>
      </w:r>
      <w:r w:rsidR="00FF1CA4">
        <w:rPr>
          <w:rFonts w:ascii="Corbel" w:hAnsi="Corbel"/>
          <w:sz w:val="24"/>
          <w:szCs w:val="24"/>
        </w:rPr>
        <w:t>konwersatoriów,</w:t>
      </w:r>
      <w:r w:rsidR="00720D9F">
        <w:rPr>
          <w:rFonts w:ascii="Corbel" w:hAnsi="Corbel"/>
          <w:sz w:val="24"/>
          <w:szCs w:val="24"/>
        </w:rPr>
        <w:t xml:space="preserve"> laboratoriów, </w:t>
      </w:r>
      <w:r>
        <w:rPr>
          <w:rFonts w:ascii="Corbel" w:hAnsi="Corbel"/>
          <w:sz w:val="24"/>
          <w:szCs w:val="24"/>
        </w:rPr>
        <w:t xml:space="preserve">zajęć praktycznych </w:t>
      </w:r>
    </w:p>
    <w:p w14:paraId="3729FB71" w14:textId="77777777" w:rsidR="00E835CD" w:rsidRDefault="00E835C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E835CD" w14:paraId="7044020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FDF3D" w14:textId="77777777" w:rsidR="00E835CD" w:rsidRDefault="00F04FF1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35CD" w14:paraId="4EEDD475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F6CDC" w14:textId="77777777" w:rsidR="00E835CD" w:rsidRDefault="00F04FF1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3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Podstawy grafiki trójwymiarowej: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cs="Calibri"/>
                <w:sz w:val="24"/>
                <w:szCs w:val="24"/>
              </w:rPr>
              <w:t>– rodzaje grafiki trójwymiarowej</w:t>
            </w:r>
          </w:p>
          <w:p w14:paraId="76D02057" w14:textId="77777777" w:rsidR="00E835CD" w:rsidRDefault="00F04FF1">
            <w:pPr>
              <w:pStyle w:val="Akapitzlist"/>
              <w:widowControl w:val="0"/>
              <w:tabs>
                <w:tab w:val="left" w:pos="70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 omówienie środowisk do tworzenia i edycji grafiki trójwymiarowej</w:t>
            </w:r>
          </w:p>
          <w:p w14:paraId="2975A384" w14:textId="77777777" w:rsidR="00E835CD" w:rsidRDefault="00F04FF1">
            <w:pPr>
              <w:pStyle w:val="Akapitzlist"/>
              <w:widowControl w:val="0"/>
              <w:tabs>
                <w:tab w:val="left" w:pos="70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 podstawy pracy z grafiką trójwymiarowa</w:t>
            </w:r>
          </w:p>
          <w:p w14:paraId="210EC6D0" w14:textId="77777777" w:rsidR="00E835CD" w:rsidRDefault="00F04FF1">
            <w:pPr>
              <w:pStyle w:val="Akapitzlist"/>
              <w:widowControl w:val="0"/>
              <w:tabs>
                <w:tab w:val="left" w:pos="70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 modelowanie prostych obiektów</w:t>
            </w:r>
          </w:p>
        </w:tc>
      </w:tr>
      <w:tr w:rsidR="00E835CD" w14:paraId="646B036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C5D81" w14:textId="77777777" w:rsidR="00E835CD" w:rsidRDefault="00F04FF1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4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>Podstawy grafiki trójwymiarowej II: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cs="Calibri"/>
                <w:sz w:val="24"/>
                <w:szCs w:val="24"/>
              </w:rPr>
              <w:t>– zaawansowane techniki tworzenia i edycji obiektów trójwymiarowych</w:t>
            </w:r>
          </w:p>
          <w:p w14:paraId="309BDEE7" w14:textId="77777777" w:rsidR="00E835CD" w:rsidRDefault="00F04FF1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 UV mapy i teksturowanie</w:t>
            </w:r>
            <w:r>
              <w:rPr>
                <w:rFonts w:cs="Calibri"/>
                <w:sz w:val="24"/>
                <w:szCs w:val="24"/>
              </w:rPr>
              <w:br/>
              <w:t>– animacja za pomocą klatek kluczowych</w:t>
            </w:r>
          </w:p>
          <w:p w14:paraId="66C310DE" w14:textId="77777777" w:rsidR="00E835CD" w:rsidRDefault="00F04FF1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– materiały i rendering</w:t>
            </w:r>
          </w:p>
        </w:tc>
      </w:tr>
      <w:tr w:rsidR="00E835CD" w14:paraId="02984D8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DFEFF" w14:textId="77777777" w:rsidR="00E835CD" w:rsidRDefault="00F04FF1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Semestr 5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Podstawy videoprojekcji, maskowania i videomappingu:</w:t>
            </w:r>
          </w:p>
          <w:p w14:paraId="2EDC7D84" w14:textId="77777777" w:rsidR="00E835CD" w:rsidRDefault="00F04FF1">
            <w:pPr>
              <w:widowControl w:val="0"/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 przygotowanie scen oraz zasobów pod videoprojekcję i videomapping</w:t>
            </w:r>
          </w:p>
          <w:p w14:paraId="5BC7F49D" w14:textId="77777777" w:rsidR="00E835CD" w:rsidRDefault="00F04FF1">
            <w:pPr>
              <w:widowControl w:val="0"/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 obsługa serwera multimedialnego</w:t>
            </w:r>
          </w:p>
          <w:p w14:paraId="210005B3" w14:textId="77777777" w:rsidR="00E835CD" w:rsidRDefault="00F04FF1">
            <w:pPr>
              <w:widowControl w:val="0"/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 obsługa projektora instalacyjnego</w:t>
            </w:r>
          </w:p>
          <w:p w14:paraId="18E775A1" w14:textId="77777777" w:rsidR="00E835CD" w:rsidRDefault="00F04FF1">
            <w:pPr>
              <w:widowControl w:val="0"/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 projekcja własnej animacji na obiekcie przestrzennym</w:t>
            </w:r>
          </w:p>
        </w:tc>
      </w:tr>
      <w:tr w:rsidR="00E835CD" w14:paraId="588F1E5E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3C635" w14:textId="77777777" w:rsidR="00E835CD" w:rsidRDefault="00F04FF1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6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Podstawy videoprojekcji, maskowania i videomappingu II:</w:t>
            </w:r>
          </w:p>
          <w:p w14:paraId="6837AAA2" w14:textId="77777777" w:rsidR="00E835CD" w:rsidRDefault="00F04FF1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 przygotowanie scen oraz ich symulacja wykorzystując skanowanie 3D oraz fotogrametrię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cs="Calibri"/>
                <w:sz w:val="24"/>
                <w:szCs w:val="24"/>
              </w:rPr>
              <w:t>– tworzenie zasobów pod realizacje w czasie rzeczywistym</w:t>
            </w:r>
          </w:p>
          <w:p w14:paraId="3A99EF5B" w14:textId="77777777" w:rsidR="00E835CD" w:rsidRDefault="00F04FF1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– praca z dźwiękiem </w:t>
            </w:r>
          </w:p>
          <w:p w14:paraId="3E803C1E" w14:textId="77777777" w:rsidR="00E835CD" w:rsidRDefault="00F04FF1">
            <w:pPr>
              <w:widowControl w:val="0"/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 projekcja własnej animacji na obiekcie przestrzennym</w:t>
            </w:r>
          </w:p>
        </w:tc>
      </w:tr>
    </w:tbl>
    <w:p w14:paraId="058CE354" w14:textId="77777777" w:rsidR="00E835CD" w:rsidRDefault="00E835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F9C591" w14:textId="77777777" w:rsidR="00E835CD" w:rsidRDefault="00F04FF1">
      <w:pPr>
        <w:pStyle w:val="Punktygwne"/>
        <w:spacing w:before="0" w:after="0"/>
        <w:ind w:left="426"/>
      </w:pPr>
      <w:r>
        <w:rPr>
          <w:rFonts w:ascii="Corbel" w:hAnsi="Corbel"/>
          <w:smallCaps w:val="0"/>
          <w:szCs w:val="24"/>
        </w:rPr>
        <w:t>3.4 Metody dydaktyczne</w:t>
      </w:r>
    </w:p>
    <w:p w14:paraId="711CFA0E" w14:textId="77777777" w:rsidR="00E835CD" w:rsidRDefault="00E835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B1D5A1" w14:textId="77777777" w:rsidR="00E835CD" w:rsidRDefault="00AC49EF">
      <w:pPr>
        <w:pStyle w:val="Punktygwne"/>
        <w:spacing w:before="0" w:after="0"/>
        <w:jc w:val="both"/>
      </w:pPr>
      <w:r>
        <w:rPr>
          <w:rFonts w:ascii="Corbel" w:hAnsi="Corbel"/>
          <w:b w:val="0"/>
          <w:i/>
          <w:smallCaps w:val="0"/>
          <w:sz w:val="20"/>
          <w:szCs w:val="20"/>
        </w:rPr>
        <w:t>P</w:t>
      </w:r>
      <w:r w:rsidR="00F04FF1">
        <w:rPr>
          <w:rFonts w:ascii="Corbel" w:hAnsi="Corbel"/>
          <w:b w:val="0"/>
          <w:i/>
          <w:smallCaps w:val="0"/>
          <w:sz w:val="20"/>
          <w:szCs w:val="20"/>
        </w:rPr>
        <w:t xml:space="preserve">rojekt praktyczny, praca w grupach, dyskusja </w:t>
      </w:r>
    </w:p>
    <w:p w14:paraId="645D8D14" w14:textId="77777777" w:rsidR="00E835CD" w:rsidRDefault="00E835C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FA2163" w14:textId="77777777" w:rsidR="00E835CD" w:rsidRDefault="00E835C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DFCD19" w14:textId="77777777" w:rsidR="00E835CD" w:rsidRDefault="00F04FF1">
      <w:pPr>
        <w:pStyle w:val="Punktygwne"/>
        <w:tabs>
          <w:tab w:val="left" w:pos="284"/>
        </w:tabs>
        <w:spacing w:before="0" w:after="0"/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6DCC14EA" w14:textId="77777777" w:rsidR="00E835CD" w:rsidRDefault="00E835C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4B573C" w14:textId="77777777" w:rsidR="00E835CD" w:rsidRDefault="00F04FF1">
      <w:pPr>
        <w:pStyle w:val="Punktygwne"/>
        <w:spacing w:before="0" w:after="0"/>
        <w:ind w:left="426"/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6A5E66F2" w14:textId="77777777" w:rsidR="00E835CD" w:rsidRDefault="00E835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39"/>
        <w:gridCol w:w="2119"/>
      </w:tblGrid>
      <w:tr w:rsidR="00E835CD" w14:paraId="3E3A9212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03D10" w14:textId="77777777" w:rsidR="00E835CD" w:rsidRDefault="00F04FF1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35EEA" w14:textId="77777777" w:rsidR="00E835CD" w:rsidRDefault="00F04FF1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16CF127" w14:textId="77777777" w:rsidR="00E835CD" w:rsidRDefault="00F04FF1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C3D35" w14:textId="77777777" w:rsidR="00E835CD" w:rsidRDefault="00F04FF1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2750480" w14:textId="77777777" w:rsidR="00E835CD" w:rsidRDefault="00F04FF1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835CD" w14:paraId="56AECBBC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81C5" w14:textId="77777777" w:rsidR="00E835CD" w:rsidRDefault="00F04FF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95C7A" w14:textId="77777777" w:rsidR="00E835CD" w:rsidRDefault="00F04FF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D7C1B" w14:textId="77777777" w:rsidR="00E835CD" w:rsidRDefault="00A0543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laboratoria</w:t>
            </w:r>
            <w:r w:rsidR="00FE5AE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A0543D" w14:paraId="4637B082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AC06B" w14:textId="77777777" w:rsidR="00A0543D" w:rsidRDefault="00A0543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48989" w14:textId="77777777" w:rsidR="00A0543D" w:rsidRDefault="00A0543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D1D3F" w14:textId="77777777" w:rsidR="00A0543D" w:rsidRDefault="00A0543D" w:rsidP="00943D68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laboratoria </w:t>
            </w:r>
          </w:p>
        </w:tc>
      </w:tr>
      <w:tr w:rsidR="00A0543D" w14:paraId="030C9820" w14:textId="77777777">
        <w:tc>
          <w:tcPr>
            <w:tcW w:w="1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B5506" w14:textId="77777777" w:rsidR="00A0543D" w:rsidRDefault="00A0543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9B34D" w14:textId="77777777" w:rsidR="00A0543D" w:rsidRDefault="00A0543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06EEE" w14:textId="77777777" w:rsidR="00A0543D" w:rsidRDefault="00A0543D" w:rsidP="00943D68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laboratoria </w:t>
            </w:r>
          </w:p>
        </w:tc>
      </w:tr>
      <w:tr w:rsidR="00A0543D" w14:paraId="1FA6BFEC" w14:textId="77777777">
        <w:tc>
          <w:tcPr>
            <w:tcW w:w="1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4BA40" w14:textId="77777777" w:rsidR="00A0543D" w:rsidRDefault="00A0543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9ECB1" w14:textId="77777777" w:rsidR="00A0543D" w:rsidRDefault="00A0543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9F8B3" w14:textId="77777777" w:rsidR="00A0543D" w:rsidRDefault="00A0543D" w:rsidP="00943D68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laboratoria </w:t>
            </w:r>
          </w:p>
        </w:tc>
      </w:tr>
      <w:tr w:rsidR="00A0543D" w14:paraId="35F8D396" w14:textId="77777777" w:rsidTr="00FE5AEB">
        <w:trPr>
          <w:trHeight w:val="343"/>
        </w:trPr>
        <w:tc>
          <w:tcPr>
            <w:tcW w:w="1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D92DB" w14:textId="77777777" w:rsidR="00A0543D" w:rsidRDefault="00A0543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7B866" w14:textId="77777777" w:rsidR="00A0543D" w:rsidRDefault="00A0543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9D68F" w14:textId="77777777" w:rsidR="00A0543D" w:rsidRDefault="00A0543D" w:rsidP="00943D68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laboratoria </w:t>
            </w:r>
          </w:p>
        </w:tc>
      </w:tr>
      <w:tr w:rsidR="00A0543D" w14:paraId="1742A563" w14:textId="77777777">
        <w:tc>
          <w:tcPr>
            <w:tcW w:w="1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9FEB4" w14:textId="77777777" w:rsidR="00A0543D" w:rsidRDefault="00A0543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D17BB" w14:textId="77777777" w:rsidR="00A0543D" w:rsidRDefault="00A0543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440B2" w14:textId="77777777" w:rsidR="00A0543D" w:rsidRDefault="00A0543D" w:rsidP="00943D68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laboratoria </w:t>
            </w:r>
          </w:p>
        </w:tc>
      </w:tr>
      <w:tr w:rsidR="00A0543D" w14:paraId="32A54BCA" w14:textId="77777777">
        <w:tc>
          <w:tcPr>
            <w:tcW w:w="1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F8DB2" w14:textId="77777777" w:rsidR="00A0543D" w:rsidRDefault="00A0543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17D" w14:textId="77777777" w:rsidR="00A0543D" w:rsidRDefault="00A0543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i obserwacja podczas zajęć</w:t>
            </w: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06A92" w14:textId="77777777" w:rsidR="00A0543D" w:rsidRDefault="00A0543D" w:rsidP="00943D68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laboratoria </w:t>
            </w:r>
          </w:p>
        </w:tc>
      </w:tr>
      <w:tr w:rsidR="00A0543D" w14:paraId="46F9943A" w14:textId="77777777">
        <w:tc>
          <w:tcPr>
            <w:tcW w:w="1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95BD4" w14:textId="77777777" w:rsidR="00A0543D" w:rsidRDefault="00A0543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48685" w14:textId="77777777" w:rsidR="00A0543D" w:rsidRDefault="00A0543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96021" w14:textId="77777777" w:rsidR="00A0543D" w:rsidRDefault="00A0543D" w:rsidP="00943D68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laboratoria </w:t>
            </w:r>
          </w:p>
        </w:tc>
      </w:tr>
      <w:tr w:rsidR="00A0543D" w14:paraId="22E8A149" w14:textId="77777777">
        <w:tc>
          <w:tcPr>
            <w:tcW w:w="1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83E6C" w14:textId="77777777" w:rsidR="00A0543D" w:rsidRDefault="00A0543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FAEC6" w14:textId="77777777" w:rsidR="00A0543D" w:rsidRDefault="00A0543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08705" w14:textId="77777777" w:rsidR="00A0543D" w:rsidRDefault="00A0543D" w:rsidP="00943D68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laboratoria </w:t>
            </w:r>
          </w:p>
        </w:tc>
      </w:tr>
    </w:tbl>
    <w:p w14:paraId="51803886" w14:textId="77777777" w:rsidR="00E835CD" w:rsidRDefault="00E835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053FB3" w14:textId="77777777" w:rsidR="00E835CD" w:rsidRDefault="00F04FF1">
      <w:pPr>
        <w:pStyle w:val="Punktygwne"/>
        <w:spacing w:before="0" w:after="0"/>
        <w:ind w:left="426"/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76999C2" w14:textId="77777777" w:rsidR="00E835CD" w:rsidRDefault="00E835C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E835CD" w14:paraId="0EBC0A9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C7840" w14:textId="77777777" w:rsidR="00E835CD" w:rsidRDefault="00F04FF1">
            <w:pPr>
              <w:widowControl w:val="0"/>
              <w:spacing w:after="0"/>
            </w:pPr>
            <w:r>
              <w:rPr>
                <w:rFonts w:ascii="Corbel" w:eastAsia="Corbel" w:hAnsi="Corbel" w:cs="Corbel"/>
                <w:lang w:bidi="hi-IN"/>
              </w:rPr>
              <w:t xml:space="preserve">Podstawą zaliczenia jest zrealizowanie i przedstawienie wszystkich prac wykonanych w semestrze na przeglądzie końcowym. Każde zadanie powinno być oddane na poziomie co najmniej dostatecznym. </w:t>
            </w:r>
          </w:p>
          <w:p w14:paraId="5FDE01BF" w14:textId="77777777" w:rsidR="00E835CD" w:rsidRDefault="00F04FF1">
            <w:pPr>
              <w:widowControl w:val="0"/>
              <w:spacing w:after="0"/>
            </w:pPr>
            <w:r>
              <w:rPr>
                <w:rFonts w:ascii="Corbel" w:eastAsia="Corbel" w:hAnsi="Corbel" w:cs="Corbel"/>
                <w:lang w:bidi="hi-IN"/>
              </w:rPr>
              <w:t>Student ma obowiązek uczestniczenia w konsultacjach.</w:t>
            </w:r>
          </w:p>
          <w:p w14:paraId="62F5D5B3" w14:textId="77777777" w:rsidR="00E835CD" w:rsidRDefault="00F04FF1">
            <w:pPr>
              <w:widowControl w:val="0"/>
              <w:spacing w:after="0"/>
            </w:pPr>
            <w:r>
              <w:rPr>
                <w:rFonts w:ascii="Corbel" w:eastAsia="Corbel" w:hAnsi="Corbel" w:cs="Corbel"/>
                <w:lang w:bidi="hi-IN"/>
              </w:rPr>
              <w:t>Na ocenę ma wpływ:</w:t>
            </w:r>
            <w:r>
              <w:rPr>
                <w:lang w:bidi="hi-IN"/>
              </w:rPr>
              <w:br/>
            </w:r>
            <w:r>
              <w:rPr>
                <w:rFonts w:cs="Calibri"/>
                <w:bCs/>
                <w:sz w:val="24"/>
                <w:szCs w:val="24"/>
                <w:lang w:bidi="hi-IN"/>
              </w:rPr>
              <w:t>–</w:t>
            </w:r>
            <w:r>
              <w:rPr>
                <w:rFonts w:ascii="Corbel" w:hAnsi="Corbel"/>
                <w:lang w:bidi="hi-IN"/>
              </w:rPr>
              <w:t>zgodność z tematem,</w:t>
            </w:r>
            <w:r>
              <w:rPr>
                <w:lang w:bidi="hi-IN"/>
              </w:rPr>
              <w:br/>
            </w:r>
            <w:r>
              <w:rPr>
                <w:rFonts w:cs="Calibri"/>
                <w:bCs/>
                <w:sz w:val="24"/>
                <w:szCs w:val="24"/>
                <w:lang w:bidi="hi-IN"/>
              </w:rPr>
              <w:t>–</w:t>
            </w:r>
            <w:r>
              <w:rPr>
                <w:rFonts w:ascii="Corbel" w:eastAsia="Corbel" w:hAnsi="Corbel" w:cs="Corbel"/>
                <w:lang w:bidi="hi-IN"/>
              </w:rPr>
              <w:t xml:space="preserve"> planowanie procesu twórczego i jego realizacja,</w:t>
            </w:r>
            <w:r>
              <w:rPr>
                <w:lang w:bidi="hi-IN"/>
              </w:rPr>
              <w:br/>
            </w:r>
            <w:r>
              <w:rPr>
                <w:rFonts w:cs="Calibri"/>
                <w:bCs/>
                <w:sz w:val="24"/>
                <w:szCs w:val="24"/>
                <w:lang w:bidi="hi-IN"/>
              </w:rPr>
              <w:lastRenderedPageBreak/>
              <w:t>–</w:t>
            </w:r>
            <w:r>
              <w:rPr>
                <w:rFonts w:ascii="Corbel" w:eastAsia="Corbel" w:hAnsi="Corbel" w:cs="Corbel"/>
                <w:lang w:bidi="hi-IN"/>
              </w:rPr>
              <w:t xml:space="preserve"> jakość wykonania prac,</w:t>
            </w:r>
            <w:r>
              <w:rPr>
                <w:lang w:bidi="hi-IN"/>
              </w:rPr>
              <w:br/>
            </w:r>
            <w:r>
              <w:rPr>
                <w:rFonts w:cs="Calibri"/>
                <w:bCs/>
                <w:sz w:val="24"/>
                <w:szCs w:val="24"/>
                <w:lang w:bidi="hi-IN"/>
              </w:rPr>
              <w:t>–</w:t>
            </w:r>
            <w:r>
              <w:rPr>
                <w:rFonts w:ascii="Corbel" w:eastAsia="Corbel" w:hAnsi="Corbel" w:cs="Corbel"/>
                <w:lang w:bidi="hi-IN"/>
              </w:rPr>
              <w:t xml:space="preserve"> kreatywność,</w:t>
            </w:r>
            <w:r>
              <w:rPr>
                <w:lang w:bidi="hi-IN"/>
              </w:rPr>
              <w:br/>
            </w:r>
            <w:r>
              <w:rPr>
                <w:rFonts w:cs="Calibri"/>
                <w:bCs/>
                <w:sz w:val="24"/>
                <w:szCs w:val="24"/>
                <w:lang w:bidi="hi-IN"/>
              </w:rPr>
              <w:t>–</w:t>
            </w:r>
            <w:r>
              <w:rPr>
                <w:rFonts w:ascii="Corbel" w:eastAsia="Corbel" w:hAnsi="Corbel" w:cs="Corbel"/>
                <w:lang w:bidi="hi-IN"/>
              </w:rPr>
              <w:t xml:space="preserve"> koncepcja, jej rozwój i proces tworzenia,</w:t>
            </w:r>
            <w:r>
              <w:rPr>
                <w:lang w:bidi="hi-IN"/>
              </w:rPr>
              <w:br/>
            </w:r>
            <w:r>
              <w:rPr>
                <w:rFonts w:cs="Calibri"/>
                <w:bCs/>
                <w:sz w:val="24"/>
                <w:szCs w:val="24"/>
                <w:lang w:bidi="hi-IN"/>
              </w:rPr>
              <w:t>–</w:t>
            </w:r>
            <w:r>
              <w:rPr>
                <w:rFonts w:ascii="Corbel" w:eastAsia="Corbel" w:hAnsi="Corbel" w:cs="Corbel"/>
                <w:lang w:bidi="hi-IN"/>
              </w:rPr>
              <w:t xml:space="preserve"> konsultacje,</w:t>
            </w:r>
            <w:r>
              <w:rPr>
                <w:lang w:bidi="hi-IN"/>
              </w:rPr>
              <w:br/>
            </w:r>
            <w:r>
              <w:rPr>
                <w:rFonts w:cs="Calibri"/>
                <w:bCs/>
                <w:sz w:val="24"/>
                <w:szCs w:val="24"/>
                <w:lang w:bidi="hi-IN"/>
              </w:rPr>
              <w:t>–</w:t>
            </w:r>
            <w:r>
              <w:rPr>
                <w:rFonts w:ascii="Corbel" w:eastAsia="Corbel" w:hAnsi="Corbel" w:cs="Corbel"/>
                <w:lang w:bidi="hi-IN"/>
              </w:rPr>
              <w:t xml:space="preserve"> terminowość,</w:t>
            </w:r>
            <w:r>
              <w:rPr>
                <w:lang w:bidi="hi-IN"/>
              </w:rPr>
              <w:br/>
            </w:r>
            <w:r>
              <w:rPr>
                <w:rFonts w:cs="Calibri"/>
                <w:bCs/>
                <w:sz w:val="24"/>
                <w:szCs w:val="24"/>
                <w:lang w:bidi="hi-IN"/>
              </w:rPr>
              <w:t>–</w:t>
            </w:r>
            <w:r>
              <w:rPr>
                <w:rFonts w:ascii="Corbel" w:eastAsia="Corbel" w:hAnsi="Corbel" w:cs="Corbel"/>
                <w:lang w:bidi="hi-IN"/>
              </w:rPr>
              <w:t xml:space="preserve"> systematyczność,</w:t>
            </w:r>
            <w:r>
              <w:rPr>
                <w:lang w:bidi="hi-IN"/>
              </w:rPr>
              <w:br/>
            </w:r>
            <w:r>
              <w:rPr>
                <w:rFonts w:cs="Calibri"/>
                <w:bCs/>
                <w:sz w:val="24"/>
                <w:szCs w:val="24"/>
                <w:lang w:bidi="hi-IN"/>
              </w:rPr>
              <w:t>–</w:t>
            </w:r>
            <w:r>
              <w:rPr>
                <w:rFonts w:ascii="Corbel" w:eastAsia="Corbel" w:hAnsi="Corbel" w:cs="Corbel"/>
                <w:lang w:bidi="hi-IN"/>
              </w:rPr>
              <w:t xml:space="preserve"> aktywność na zajęciach,</w:t>
            </w:r>
            <w:r>
              <w:rPr>
                <w:lang w:bidi="hi-IN"/>
              </w:rPr>
              <w:br/>
            </w:r>
            <w:r>
              <w:rPr>
                <w:rFonts w:cs="Calibri"/>
                <w:bCs/>
                <w:sz w:val="24"/>
                <w:szCs w:val="24"/>
                <w:lang w:bidi="hi-IN"/>
              </w:rPr>
              <w:t>–</w:t>
            </w:r>
            <w:r>
              <w:rPr>
                <w:rFonts w:ascii="Corbel" w:eastAsia="Corbel" w:hAnsi="Corbel" w:cs="Corbel"/>
                <w:lang w:bidi="hi-IN"/>
              </w:rPr>
              <w:t xml:space="preserve"> samodzielność,</w:t>
            </w:r>
          </w:p>
          <w:p w14:paraId="0C1421A7" w14:textId="77777777" w:rsidR="00E835CD" w:rsidRDefault="00F04FF1">
            <w:pPr>
              <w:widowControl w:val="0"/>
              <w:spacing w:after="0"/>
            </w:pPr>
            <w:r>
              <w:rPr>
                <w:rFonts w:ascii="Corbel" w:hAnsi="Corbel" w:cs="Corbel"/>
                <w:b/>
                <w:bCs/>
                <w:lang w:bidi="hi-IN"/>
              </w:rPr>
              <w:t>Ocena bardzo dobra</w:t>
            </w:r>
            <w:r>
              <w:rPr>
                <w:rFonts w:ascii="Corbel" w:hAnsi="Corbel" w:cs="Corbel"/>
                <w:lang w:bidi="hi-IN"/>
              </w:rPr>
              <w:t xml:space="preserve"> – realizacja spełnia wszystkie w/w kryteria; student/studentka wykazuje samodzielność myślenia i zaangażowanie w trakcie zajęć.</w:t>
            </w:r>
          </w:p>
          <w:p w14:paraId="7B5BAD2D" w14:textId="77777777" w:rsidR="00E835CD" w:rsidRDefault="00F04FF1">
            <w:pPr>
              <w:widowControl w:val="0"/>
              <w:spacing w:after="0"/>
            </w:pPr>
            <w:r>
              <w:rPr>
                <w:rFonts w:ascii="Corbel" w:hAnsi="Corbel" w:cs="Corbel"/>
                <w:b/>
                <w:bCs/>
                <w:lang w:bidi="hi-IN"/>
              </w:rPr>
              <w:t>Ocena plus dobry</w:t>
            </w:r>
            <w:r>
              <w:rPr>
                <w:rFonts w:ascii="Corbel" w:hAnsi="Corbel" w:cs="Corbel"/>
                <w:lang w:bidi="hi-IN"/>
              </w:rPr>
              <w:t xml:space="preserve"> – realizacja spełnia wszystkie w/w kryteria z niewielkimi zastrzeżeniami, student/studentka wykazuje samodzielność myślenia i zaangażowanie w trakcie zajęć.</w:t>
            </w:r>
          </w:p>
          <w:p w14:paraId="070F8951" w14:textId="77777777" w:rsidR="00E835CD" w:rsidRDefault="00F04FF1">
            <w:pPr>
              <w:widowControl w:val="0"/>
              <w:spacing w:after="0"/>
            </w:pPr>
            <w:r>
              <w:rPr>
                <w:rFonts w:ascii="Corbel" w:hAnsi="Corbel" w:cs="Corbel"/>
                <w:b/>
                <w:bCs/>
                <w:lang w:bidi="hi-IN"/>
              </w:rPr>
              <w:t>Ocena dobry</w:t>
            </w:r>
            <w:r>
              <w:rPr>
                <w:rFonts w:ascii="Corbel" w:hAnsi="Corbel" w:cs="Corbel"/>
                <w:lang w:bidi="hi-IN"/>
              </w:rPr>
              <w:t xml:space="preserve"> – realizacja spełnia wszystkie w/w kryteria z niewielkimi zastrzeżeniami, co do jakości pracy lub zaangażowania oraz frekwencji.</w:t>
            </w:r>
          </w:p>
          <w:p w14:paraId="7A13A68A" w14:textId="77777777" w:rsidR="00E835CD" w:rsidRDefault="00F04FF1">
            <w:pPr>
              <w:widowControl w:val="0"/>
              <w:spacing w:after="0"/>
            </w:pPr>
            <w:r>
              <w:rPr>
                <w:rFonts w:ascii="Corbel" w:hAnsi="Corbel" w:cs="Corbel"/>
                <w:b/>
                <w:bCs/>
                <w:lang w:bidi="hi-IN"/>
              </w:rPr>
              <w:t>Ocena plus dostateczna</w:t>
            </w:r>
            <w:r>
              <w:rPr>
                <w:rFonts w:ascii="Corbel" w:hAnsi="Corbel" w:cs="Corbel"/>
                <w:lang w:bidi="hi-IN"/>
              </w:rPr>
              <w:t xml:space="preserve"> – realizacja nie spełnia kilku kryteriów jakościowych, zastrzeżenia co do zaangażowania oraz frekwencji.</w:t>
            </w:r>
          </w:p>
          <w:p w14:paraId="5EE8EC39" w14:textId="77777777" w:rsidR="00E835CD" w:rsidRDefault="00F04FF1">
            <w:pPr>
              <w:widowControl w:val="0"/>
              <w:spacing w:after="0"/>
            </w:pPr>
            <w:r>
              <w:rPr>
                <w:rFonts w:ascii="Corbel" w:hAnsi="Corbel" w:cs="Corbel"/>
                <w:b/>
                <w:bCs/>
                <w:lang w:bidi="hi-IN"/>
              </w:rPr>
              <w:t>Ocena dostateczna</w:t>
            </w:r>
            <w:r>
              <w:rPr>
                <w:rFonts w:ascii="Corbel" w:hAnsi="Corbel" w:cs="Corbel"/>
                <w:lang w:bidi="hi-IN"/>
              </w:rPr>
              <w:t xml:space="preserve"> – realizacja nie spełnia kilku kryteriów jakościowych, poważne zastrzeżenia co do zaangażowania oraz frekwencji.</w:t>
            </w:r>
          </w:p>
          <w:p w14:paraId="28BB3CB9" w14:textId="77777777" w:rsidR="00E835CD" w:rsidRDefault="00F04FF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Cs/>
                <w:smallCaps w:val="0"/>
                <w:sz w:val="22"/>
                <w:szCs w:val="24"/>
                <w:lang w:bidi="hi-IN"/>
              </w:rPr>
              <w:t>Ocena niedostateczna</w:t>
            </w:r>
            <w:r>
              <w:rPr>
                <w:rFonts w:ascii="Corbel" w:hAnsi="Corbel" w:cs="Corbel"/>
                <w:b w:val="0"/>
                <w:smallCaps w:val="0"/>
                <w:sz w:val="22"/>
                <w:szCs w:val="24"/>
                <w:lang w:bidi="hi-IN"/>
              </w:rPr>
              <w:t xml:space="preserve"> – brak realizacji lub praca niezgodna z zadaniem, nieusprawiedliwione nieobecności, brak kontaktu. </w:t>
            </w:r>
          </w:p>
          <w:p w14:paraId="32153BE8" w14:textId="77777777" w:rsidR="00E835CD" w:rsidRDefault="00E835C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A7FDAF" w14:textId="77777777" w:rsidR="00E835CD" w:rsidRDefault="00E835C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EEE87BC" w14:textId="77777777" w:rsidR="00E835CD" w:rsidRDefault="00E835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DA2B6F" w14:textId="77777777" w:rsidR="00E835CD" w:rsidRDefault="00F04FF1">
      <w:pPr>
        <w:pStyle w:val="Bezodstpw"/>
        <w:ind w:left="284" w:hanging="284"/>
        <w:jc w:val="both"/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FC12FFE" w14:textId="77777777" w:rsidR="00E835CD" w:rsidRDefault="00E835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E835CD" w14:paraId="40F1F58D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B080D" w14:textId="77777777" w:rsidR="00E835CD" w:rsidRDefault="00F04FF1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0C066" w14:textId="77777777" w:rsidR="00E835CD" w:rsidRDefault="00F04FF1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835CD" w14:paraId="0822949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5FCAA" w14:textId="77777777" w:rsidR="00E835CD" w:rsidRDefault="00F04FF1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AC273" w14:textId="77777777" w:rsidR="00E835CD" w:rsidRDefault="00F04FF1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240</w:t>
            </w:r>
          </w:p>
        </w:tc>
      </w:tr>
      <w:tr w:rsidR="00E835CD" w14:paraId="77D7F73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A299C" w14:textId="77777777" w:rsidR="00E835CD" w:rsidRDefault="00F04FF1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80B2295" w14:textId="77777777" w:rsidR="00E835CD" w:rsidRDefault="00F04FF1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A90F6" w14:textId="77777777" w:rsidR="00E835CD" w:rsidRDefault="00DB3D90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  <w:lang w:bidi="hi-IN"/>
              </w:rPr>
              <w:t>40</w:t>
            </w:r>
          </w:p>
        </w:tc>
      </w:tr>
      <w:tr w:rsidR="00E835CD" w14:paraId="462BBC4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50979" w14:textId="77777777" w:rsidR="00E835CD" w:rsidRDefault="00F04FF1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4B93BDB" w14:textId="77777777" w:rsidR="00E835CD" w:rsidRDefault="00F04FF1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9EC52" w14:textId="77777777" w:rsidR="00E835CD" w:rsidRDefault="00DB3D90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  <w:lang w:bidi="hi-IN"/>
              </w:rPr>
              <w:t>120</w:t>
            </w:r>
          </w:p>
        </w:tc>
      </w:tr>
      <w:tr w:rsidR="00E835CD" w14:paraId="44BD820A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23234" w14:textId="77777777" w:rsidR="00E835CD" w:rsidRDefault="00F04FF1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CC2E3" w14:textId="77777777" w:rsidR="00E835CD" w:rsidRDefault="00F04FF1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B3D90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E835CD" w14:paraId="3831661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291F9" w14:textId="77777777" w:rsidR="00E835CD" w:rsidRDefault="00F04FF1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6DD36" w14:textId="77777777" w:rsidR="00E835CD" w:rsidRDefault="00DB3D9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16</w:t>
            </w:r>
          </w:p>
        </w:tc>
      </w:tr>
    </w:tbl>
    <w:p w14:paraId="5A2560FB" w14:textId="77777777" w:rsidR="00E835CD" w:rsidRDefault="00F04FF1">
      <w:pPr>
        <w:pStyle w:val="Punktygwne"/>
        <w:spacing w:before="0" w:after="0"/>
        <w:ind w:left="426"/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7066FF9" w14:textId="77777777" w:rsidR="00E835CD" w:rsidRDefault="00E835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0287C8" w14:textId="77777777" w:rsidR="00E835CD" w:rsidRDefault="00F04FF1">
      <w:pPr>
        <w:pStyle w:val="Punktygwne"/>
        <w:spacing w:before="0" w:after="0"/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65200C2C" w14:textId="77777777" w:rsidR="00E835CD" w:rsidRDefault="00E835C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E835CD" w14:paraId="1BC8C930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FF264" w14:textId="77777777" w:rsidR="00E835CD" w:rsidRDefault="00F04FF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2AA36" w14:textId="77777777" w:rsidR="00E835CD" w:rsidRDefault="002E246D">
            <w:pPr>
              <w:widowControl w:val="0"/>
              <w:spacing w:after="0"/>
              <w:rPr>
                <w:rFonts w:ascii="Corbel" w:hAnsi="Corbel"/>
                <w:color w:val="000000"/>
                <w:szCs w:val="24"/>
              </w:rPr>
            </w:pPr>
            <w:r>
              <w:rPr>
                <w:rFonts w:cs="Calibri"/>
                <w:bCs/>
                <w:color w:val="000000"/>
                <w:sz w:val="24"/>
                <w:szCs w:val="24"/>
                <w:lang w:bidi="hi-IN"/>
              </w:rPr>
              <w:t>Nie dotyczy</w:t>
            </w:r>
          </w:p>
        </w:tc>
      </w:tr>
      <w:tr w:rsidR="00E835CD" w14:paraId="4F2DFFB0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AFBAD" w14:textId="77777777" w:rsidR="00E835CD" w:rsidRDefault="00F04FF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5C907" w14:textId="77777777" w:rsidR="00E835CD" w:rsidRDefault="002E246D">
            <w:pPr>
              <w:widowControl w:val="0"/>
              <w:spacing w:after="0"/>
              <w:rPr>
                <w:rFonts w:ascii="Corbel" w:hAnsi="Corbel"/>
                <w:szCs w:val="24"/>
              </w:rPr>
            </w:pPr>
            <w:r>
              <w:rPr>
                <w:rFonts w:cs="Calibri"/>
                <w:bCs/>
                <w:sz w:val="24"/>
                <w:szCs w:val="24"/>
                <w:lang w:bidi="hi-IN"/>
              </w:rPr>
              <w:t>Nie dotyczy</w:t>
            </w:r>
          </w:p>
        </w:tc>
      </w:tr>
    </w:tbl>
    <w:p w14:paraId="32B6E8C4" w14:textId="77777777" w:rsidR="00E835CD" w:rsidRDefault="00E835C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0C7B46" w14:textId="77777777" w:rsidR="00E835CD" w:rsidRDefault="00F04FF1">
      <w:pPr>
        <w:pStyle w:val="Punktygwne"/>
        <w:spacing w:before="0" w:after="0"/>
      </w:pPr>
      <w:r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2FE1FEA1" w14:textId="77777777" w:rsidR="00E835CD" w:rsidRDefault="00E835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E835CD" w14:paraId="1D5DC681" w14:textId="77777777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223EF" w14:textId="77777777" w:rsidR="00E835CD" w:rsidRDefault="00F04FF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63593933" w14:textId="77777777" w:rsidR="00E835CD" w:rsidRDefault="00F04FF1">
            <w:pPr>
              <w:pStyle w:val="Bezodstpw"/>
              <w:widowControl w:val="0"/>
              <w:rPr>
                <w:rFonts w:ascii="Corbel" w:hAnsi="Corbel" w:cs="Corbel"/>
                <w:szCs w:val="24"/>
                <w:lang w:bidi="hi-IN"/>
              </w:rPr>
            </w:pPr>
            <w:r>
              <w:rPr>
                <w:rFonts w:ascii="Corbel" w:hAnsi="Corbel" w:cs="Corbel"/>
                <w:szCs w:val="24"/>
                <w:lang w:bidi="hi-IN"/>
              </w:rPr>
              <w:t xml:space="preserve">B. Bergstrom, </w:t>
            </w:r>
            <w:r>
              <w:rPr>
                <w:rFonts w:ascii="Corbel" w:hAnsi="Corbel" w:cs="Corbel"/>
                <w:i/>
                <w:iCs/>
                <w:szCs w:val="24"/>
                <w:lang w:bidi="hi-IN"/>
              </w:rPr>
              <w:t>Komunikacja wizualna</w:t>
            </w:r>
            <w:r>
              <w:rPr>
                <w:rFonts w:ascii="Corbel" w:hAnsi="Corbel" w:cs="Corbel"/>
                <w:szCs w:val="24"/>
                <w:lang w:bidi="hi-IN"/>
              </w:rPr>
              <w:t>, Warszawa 2009</w:t>
            </w:r>
          </w:p>
          <w:p w14:paraId="70F44E43" w14:textId="77777777" w:rsidR="00E835CD" w:rsidRDefault="00F04FF1">
            <w:pPr>
              <w:widowControl w:val="0"/>
              <w:spacing w:after="0" w:line="240" w:lineRule="auto"/>
              <w:rPr>
                <w:rFonts w:ascii="Corbel" w:hAnsi="Corbel" w:cs="Corbel"/>
                <w:szCs w:val="24"/>
                <w:lang w:bidi="hi-IN"/>
              </w:rPr>
            </w:pPr>
            <w:r>
              <w:rPr>
                <w:rFonts w:ascii="Corbel" w:hAnsi="Corbel" w:cs="Corbel"/>
                <w:szCs w:val="24"/>
                <w:lang w:bidi="hi-IN"/>
              </w:rPr>
              <w:t xml:space="preserve">E. Wójtowicz, </w:t>
            </w:r>
            <w:r>
              <w:rPr>
                <w:rFonts w:ascii="Corbel" w:hAnsi="Corbel" w:cs="Corbel"/>
                <w:i/>
                <w:iCs/>
                <w:szCs w:val="24"/>
                <w:lang w:bidi="hi-IN"/>
              </w:rPr>
              <w:t>Sztuka w kulturze postmedialnej</w:t>
            </w:r>
            <w:r>
              <w:rPr>
                <w:rFonts w:ascii="Corbel" w:hAnsi="Corbel" w:cs="Corbel"/>
                <w:szCs w:val="24"/>
                <w:lang w:bidi="hi-IN"/>
              </w:rPr>
              <w:t>, Gdańsk 2016</w:t>
            </w:r>
          </w:p>
          <w:p w14:paraId="676B6064" w14:textId="77777777" w:rsidR="00E835CD" w:rsidRDefault="00F04FF1">
            <w:pPr>
              <w:widowControl w:val="0"/>
              <w:spacing w:after="0" w:line="240" w:lineRule="auto"/>
              <w:rPr>
                <w:rFonts w:ascii="Corbel" w:hAnsi="Corbel" w:cs="Corbel"/>
                <w:szCs w:val="24"/>
                <w:lang w:bidi="hi-IN"/>
              </w:rPr>
            </w:pPr>
            <w:r>
              <w:rPr>
                <w:rFonts w:ascii="Corbel" w:hAnsi="Corbel" w:cs="Corbel"/>
                <w:szCs w:val="24"/>
                <w:lang w:bidi="hi-IN"/>
              </w:rPr>
              <w:t xml:space="preserve">L. Manovich, </w:t>
            </w:r>
            <w:r>
              <w:rPr>
                <w:rFonts w:ascii="Corbel" w:hAnsi="Corbel" w:cs="Corbel"/>
                <w:i/>
                <w:iCs/>
                <w:szCs w:val="24"/>
                <w:lang w:bidi="hi-IN"/>
              </w:rPr>
              <w:t>Język nowych mediów</w:t>
            </w:r>
            <w:r>
              <w:rPr>
                <w:rFonts w:ascii="Corbel" w:hAnsi="Corbel" w:cs="Corbel"/>
                <w:szCs w:val="24"/>
                <w:lang w:bidi="hi-IN"/>
              </w:rPr>
              <w:t>, Warszawa 2006</w:t>
            </w:r>
          </w:p>
        </w:tc>
      </w:tr>
      <w:tr w:rsidR="00E835CD" w14:paraId="17C0AEA5" w14:textId="77777777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5051A" w14:textId="77777777" w:rsidR="00E835CD" w:rsidRDefault="00F04FF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CF17FCD" w14:textId="77777777" w:rsidR="00E835CD" w:rsidRDefault="00F04FF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R. Arnheim,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Sztuka i percepcja wzrokowa. Psychologia twórczego oka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Łódź 2019</w:t>
            </w:r>
          </w:p>
        </w:tc>
      </w:tr>
    </w:tbl>
    <w:p w14:paraId="55F8BB3E" w14:textId="77777777" w:rsidR="00E835CD" w:rsidRDefault="00E835C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34286B" w14:textId="77777777" w:rsidR="00E835CD" w:rsidRDefault="00E835C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FF641D" w14:textId="77777777" w:rsidR="00E835CD" w:rsidRDefault="00F04FF1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E835CD" w:rsidSect="00C966F1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BABDA" w14:textId="77777777" w:rsidR="00C966F1" w:rsidRDefault="00C966F1">
      <w:pPr>
        <w:spacing w:after="0" w:line="240" w:lineRule="auto"/>
      </w:pPr>
      <w:r>
        <w:separator/>
      </w:r>
    </w:p>
  </w:endnote>
  <w:endnote w:type="continuationSeparator" w:id="0">
    <w:p w14:paraId="02F7C94B" w14:textId="77777777" w:rsidR="00C966F1" w:rsidRDefault="00C96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C599E" w14:textId="77777777" w:rsidR="00C966F1" w:rsidRDefault="00C966F1">
      <w:pPr>
        <w:rPr>
          <w:sz w:val="12"/>
        </w:rPr>
      </w:pPr>
      <w:r>
        <w:separator/>
      </w:r>
    </w:p>
  </w:footnote>
  <w:footnote w:type="continuationSeparator" w:id="0">
    <w:p w14:paraId="574A8DCD" w14:textId="77777777" w:rsidR="00C966F1" w:rsidRDefault="00C966F1">
      <w:pPr>
        <w:rPr>
          <w:sz w:val="12"/>
        </w:rPr>
      </w:pPr>
      <w:r>
        <w:continuationSeparator/>
      </w:r>
    </w:p>
  </w:footnote>
  <w:footnote w:id="1">
    <w:p w14:paraId="211A38F2" w14:textId="77777777" w:rsidR="00E835CD" w:rsidRDefault="00F04FF1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A5669"/>
    <w:multiLevelType w:val="multilevel"/>
    <w:tmpl w:val="8FD0C4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E9D57EC"/>
    <w:multiLevelType w:val="multilevel"/>
    <w:tmpl w:val="800A7B5A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844784738">
    <w:abstractNumId w:val="1"/>
  </w:num>
  <w:num w:numId="2" w16cid:durableId="1117523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5CD"/>
    <w:rsid w:val="000B5B27"/>
    <w:rsid w:val="000F0E7B"/>
    <w:rsid w:val="0014080C"/>
    <w:rsid w:val="001B1965"/>
    <w:rsid w:val="001B5A28"/>
    <w:rsid w:val="001E713B"/>
    <w:rsid w:val="00244CCC"/>
    <w:rsid w:val="002775B6"/>
    <w:rsid w:val="00281513"/>
    <w:rsid w:val="002E246D"/>
    <w:rsid w:val="00301054"/>
    <w:rsid w:val="00327547"/>
    <w:rsid w:val="003345EF"/>
    <w:rsid w:val="00336306"/>
    <w:rsid w:val="00382749"/>
    <w:rsid w:val="004224BF"/>
    <w:rsid w:val="00431170"/>
    <w:rsid w:val="00436928"/>
    <w:rsid w:val="004D3514"/>
    <w:rsid w:val="00545F8F"/>
    <w:rsid w:val="00547DFE"/>
    <w:rsid w:val="00695D81"/>
    <w:rsid w:val="006E5615"/>
    <w:rsid w:val="00720D9F"/>
    <w:rsid w:val="007C4C7A"/>
    <w:rsid w:val="00911342"/>
    <w:rsid w:val="009B7CDF"/>
    <w:rsid w:val="00A0543D"/>
    <w:rsid w:val="00AC49EF"/>
    <w:rsid w:val="00AE2411"/>
    <w:rsid w:val="00B5660D"/>
    <w:rsid w:val="00BB53AB"/>
    <w:rsid w:val="00C44FD2"/>
    <w:rsid w:val="00C72A02"/>
    <w:rsid w:val="00C732D8"/>
    <w:rsid w:val="00C966F1"/>
    <w:rsid w:val="00CA3627"/>
    <w:rsid w:val="00DB3D90"/>
    <w:rsid w:val="00DD2E97"/>
    <w:rsid w:val="00E22B06"/>
    <w:rsid w:val="00E835CD"/>
    <w:rsid w:val="00F04FF1"/>
    <w:rsid w:val="00F223C6"/>
    <w:rsid w:val="00FE3C4F"/>
    <w:rsid w:val="00FE5AEB"/>
    <w:rsid w:val="00FF1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6A601"/>
  <w15:docId w15:val="{4CD6E5AE-FD70-4741-967C-D92662DC2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C72A02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  <w:rsid w:val="00C72A02"/>
  </w:style>
  <w:style w:type="character" w:customStyle="1" w:styleId="Zakotwiczenieprzypisukocowego">
    <w:name w:val="Zakotwiczenie przypisu końcowego"/>
    <w:rsid w:val="00C72A02"/>
    <w:rPr>
      <w:vertAlign w:val="superscript"/>
    </w:rPr>
  </w:style>
  <w:style w:type="character" w:customStyle="1" w:styleId="Znakiprzypiswkocowych">
    <w:name w:val="Znaki przypisów końcowych"/>
    <w:qFormat/>
    <w:rsid w:val="00C72A02"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C72A02"/>
    <w:rPr>
      <w:rFonts w:cs="Lucida Sans"/>
    </w:rPr>
  </w:style>
  <w:style w:type="paragraph" w:styleId="Legenda">
    <w:name w:val="caption"/>
    <w:basedOn w:val="Normalny"/>
    <w:qFormat/>
    <w:rsid w:val="00C72A02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72A02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  <w:rsid w:val="00C72A02"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qFormat/>
    <w:rsid w:val="00C72A02"/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qFormat/>
    <w:rsid w:val="00C72A02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C72A02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2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738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1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21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7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8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458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134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340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622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805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3390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239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101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223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3906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33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6449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9790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218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218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903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30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00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8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139097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1238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Łukasz Cywicki</cp:lastModifiedBy>
  <cp:revision>4</cp:revision>
  <cp:lastPrinted>2019-02-06T12:12:00Z</cp:lastPrinted>
  <dcterms:created xsi:type="dcterms:W3CDTF">2023-02-08T10:36:00Z</dcterms:created>
  <dcterms:modified xsi:type="dcterms:W3CDTF">2024-01-18T17:15:00Z</dcterms:modified>
  <dc:language>pl-PL</dc:language>
</cp:coreProperties>
</file>